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Look w:val="04A0" w:firstRow="1" w:lastRow="0" w:firstColumn="1" w:lastColumn="0" w:noHBand="0" w:noVBand="1"/>
      </w:tblPr>
      <w:tblGrid>
        <w:gridCol w:w="9464"/>
      </w:tblGrid>
      <w:tr w:rsidR="004A6B41" w:rsidRPr="00B13E4F" w14:paraId="7305A423" w14:textId="77777777" w:rsidTr="000C3003">
        <w:tc>
          <w:tcPr>
            <w:tcW w:w="9464" w:type="dxa"/>
          </w:tcPr>
          <w:p w14:paraId="47A6FE41" w14:textId="77777777" w:rsidR="004B7415" w:rsidRDefault="004B7415" w:rsidP="004B7415">
            <w:pPr>
              <w:ind w:right="289"/>
              <w:jc w:val="both"/>
              <w:rPr>
                <w:rFonts w:ascii="Arial" w:hAnsi="Arial" w:cs="Arial"/>
                <w:b/>
              </w:rPr>
            </w:pPr>
          </w:p>
          <w:p w14:paraId="396FB3B4" w14:textId="45CF957F" w:rsidR="00356C55" w:rsidRPr="00875FCC" w:rsidRDefault="00356C55" w:rsidP="004B7415">
            <w:pPr>
              <w:ind w:right="289"/>
              <w:jc w:val="both"/>
              <w:rPr>
                <w:rFonts w:ascii="Arial" w:hAnsi="Arial" w:cs="Arial"/>
                <w:highlight w:val="yellow"/>
                <w:lang w:val="es-ES"/>
              </w:rPr>
            </w:pPr>
            <w:r w:rsidRPr="00875FCC">
              <w:rPr>
                <w:rFonts w:ascii="Arial" w:hAnsi="Arial" w:cs="Arial"/>
                <w:b/>
                <w:highlight w:val="yellow"/>
              </w:rPr>
              <w:t xml:space="preserve">OBJETIVO (S) </w:t>
            </w:r>
          </w:p>
          <w:p w14:paraId="0D4DE313" w14:textId="77777777" w:rsidR="00356C55" w:rsidRPr="00875FCC" w:rsidRDefault="00356C55" w:rsidP="000C3003">
            <w:pPr>
              <w:ind w:left="171" w:right="289"/>
              <w:jc w:val="both"/>
              <w:rPr>
                <w:rFonts w:ascii="Arial" w:hAnsi="Arial" w:cs="Arial"/>
                <w:highlight w:val="yellow"/>
                <w:lang w:val="es-ES"/>
              </w:rPr>
            </w:pPr>
          </w:p>
          <w:p w14:paraId="000D0BD9" w14:textId="77777777" w:rsidR="00356C55" w:rsidRPr="00875FCC" w:rsidRDefault="00356C55" w:rsidP="004B7415">
            <w:pPr>
              <w:ind w:right="289"/>
              <w:jc w:val="both"/>
              <w:rPr>
                <w:rFonts w:ascii="Arial" w:hAnsi="Arial" w:cs="Arial"/>
                <w:b/>
                <w:highlight w:val="yellow"/>
                <w:lang w:val="es-ES"/>
              </w:rPr>
            </w:pPr>
            <w:r w:rsidRPr="00875FCC">
              <w:rPr>
                <w:rFonts w:ascii="Arial" w:hAnsi="Arial" w:cs="Arial"/>
                <w:b/>
                <w:highlight w:val="yellow"/>
                <w:lang w:val="es-ES"/>
              </w:rPr>
              <w:t>Objetivo General</w:t>
            </w:r>
          </w:p>
          <w:p w14:paraId="0F8C434D" w14:textId="77777777" w:rsidR="00356C55" w:rsidRPr="00875FCC" w:rsidRDefault="00356C55" w:rsidP="00320868">
            <w:pPr>
              <w:ind w:left="171" w:right="289"/>
              <w:jc w:val="center"/>
              <w:rPr>
                <w:rFonts w:ascii="Arial" w:hAnsi="Arial" w:cs="Arial"/>
                <w:b/>
                <w:highlight w:val="yellow"/>
                <w:lang w:val="es-ES"/>
              </w:rPr>
            </w:pPr>
          </w:p>
          <w:p w14:paraId="1E08CBED" w14:textId="408EEAB9" w:rsidR="00B262D8" w:rsidRPr="00875FCC" w:rsidRDefault="004B7415" w:rsidP="004B7415">
            <w:pPr>
              <w:ind w:right="176"/>
              <w:jc w:val="both"/>
              <w:rPr>
                <w:rFonts w:ascii="Arial" w:hAnsi="Arial" w:cs="Arial"/>
                <w:highlight w:val="yellow"/>
                <w:lang w:val="es-ES_tradnl"/>
              </w:rPr>
            </w:pPr>
            <w:r w:rsidRPr="00875FCC">
              <w:rPr>
                <w:rFonts w:ascii="Arial" w:hAnsi="Arial" w:cs="Arial"/>
                <w:highlight w:val="yellow"/>
                <w:lang w:val="es-ES_tradnl"/>
              </w:rPr>
              <w:t xml:space="preserve">     A</w:t>
            </w:r>
            <w:r w:rsidR="00B262D8" w:rsidRPr="00875FCC">
              <w:rPr>
                <w:rFonts w:ascii="Arial" w:hAnsi="Arial" w:cs="Arial"/>
                <w:highlight w:val="yellow"/>
                <w:lang w:val="es-ES_tradnl"/>
              </w:rPr>
              <w:t>l final del curso el alumno se</w:t>
            </w:r>
            <w:r w:rsidR="00C3766B" w:rsidRPr="00875FCC">
              <w:rPr>
                <w:rFonts w:ascii="Arial" w:hAnsi="Arial" w:cs="Arial"/>
                <w:highlight w:val="yellow"/>
                <w:lang w:val="es-ES_tradnl"/>
              </w:rPr>
              <w:t>rá</w:t>
            </w:r>
            <w:r w:rsidR="00B262D8" w:rsidRPr="00875FCC">
              <w:rPr>
                <w:rFonts w:ascii="Arial" w:hAnsi="Arial" w:cs="Arial"/>
                <w:highlight w:val="yellow"/>
                <w:lang w:val="es-ES_tradnl"/>
              </w:rPr>
              <w:t xml:space="preserve"> capaz de aplicar las herramientas y métodos de la estadística para la organización, análisis, inferencia e interpretación de conjuntos de datos.</w:t>
            </w:r>
          </w:p>
          <w:p w14:paraId="30799ED2" w14:textId="77777777" w:rsidR="00B262D8" w:rsidRPr="00875FCC" w:rsidRDefault="00B262D8" w:rsidP="004B7415">
            <w:pPr>
              <w:ind w:left="313" w:right="176"/>
              <w:jc w:val="both"/>
              <w:rPr>
                <w:rFonts w:ascii="Arial" w:hAnsi="Arial" w:cs="Arial"/>
                <w:b/>
                <w:highlight w:val="yellow"/>
                <w:lang w:val="es-ES_tradnl"/>
              </w:rPr>
            </w:pPr>
          </w:p>
          <w:p w14:paraId="44CE9BBB" w14:textId="5B6EC238" w:rsidR="00B262D8" w:rsidRPr="00875FCC" w:rsidRDefault="00B13E4F" w:rsidP="004B7415">
            <w:pPr>
              <w:rPr>
                <w:rFonts w:ascii="Arial" w:hAnsi="Arial" w:cs="Arial"/>
                <w:highlight w:val="yellow"/>
                <w:lang w:val="es-ES_tradnl"/>
              </w:rPr>
            </w:pPr>
            <w:r>
              <w:rPr>
                <w:rFonts w:ascii="Arial" w:hAnsi="Arial" w:cs="Arial"/>
                <w:b/>
                <w:highlight w:val="yellow"/>
                <w:lang w:val="es-ES_tradnl"/>
              </w:rPr>
              <w:t>Objetivos Parciales:</w:t>
            </w:r>
          </w:p>
          <w:p w14:paraId="1B48DF66" w14:textId="77777777" w:rsidR="00B262D8" w:rsidRPr="00875FCC" w:rsidRDefault="00B262D8" w:rsidP="004B7415">
            <w:pPr>
              <w:ind w:right="176"/>
              <w:jc w:val="both"/>
              <w:rPr>
                <w:rFonts w:ascii="Arial" w:hAnsi="Arial" w:cs="Arial"/>
                <w:highlight w:val="yellow"/>
                <w:lang w:val="es-ES_tradnl"/>
              </w:rPr>
            </w:pPr>
          </w:p>
          <w:p w14:paraId="55AF0FCA" w14:textId="2CD61204" w:rsidR="00B262D8" w:rsidRPr="00875FCC" w:rsidRDefault="00B262D8" w:rsidP="00B13E4F">
            <w:pPr>
              <w:numPr>
                <w:ilvl w:val="0"/>
                <w:numId w:val="9"/>
              </w:numPr>
              <w:tabs>
                <w:tab w:val="left" w:pos="596"/>
              </w:tabs>
              <w:suppressAutoHyphens/>
              <w:ind w:right="176"/>
              <w:jc w:val="both"/>
              <w:rPr>
                <w:rFonts w:ascii="Arial" w:hAnsi="Arial" w:cs="Arial"/>
                <w:highlight w:val="yellow"/>
                <w:lang w:val="es-ES_tradnl"/>
              </w:rPr>
            </w:pPr>
            <w:r w:rsidRPr="00875FCC">
              <w:rPr>
                <w:rFonts w:ascii="Arial" w:hAnsi="Arial" w:cs="Arial"/>
                <w:highlight w:val="yellow"/>
                <w:lang w:val="es-ES_tradnl"/>
              </w:rPr>
              <w:t>Identificar los problemas que estudia la estadística y sus limitaciones</w:t>
            </w:r>
            <w:r w:rsidR="001D3DD3" w:rsidRPr="00875FCC">
              <w:rPr>
                <w:rFonts w:ascii="Arial" w:hAnsi="Arial" w:cs="Arial"/>
                <w:highlight w:val="yellow"/>
                <w:lang w:val="es-ES_tradnl"/>
              </w:rPr>
              <w:t>.</w:t>
            </w:r>
          </w:p>
          <w:p w14:paraId="37FD9A04" w14:textId="54D3E6F5" w:rsidR="00B262D8" w:rsidRPr="00875FCC" w:rsidRDefault="00C3593B" w:rsidP="00B13E4F">
            <w:pPr>
              <w:numPr>
                <w:ilvl w:val="0"/>
                <w:numId w:val="9"/>
              </w:numPr>
              <w:tabs>
                <w:tab w:val="left" w:pos="596"/>
              </w:tabs>
              <w:suppressAutoHyphens/>
              <w:ind w:right="176"/>
              <w:jc w:val="both"/>
              <w:rPr>
                <w:rFonts w:ascii="Arial" w:hAnsi="Arial" w:cs="Arial"/>
                <w:highlight w:val="yellow"/>
                <w:lang w:val="es-ES_tradnl"/>
              </w:rPr>
            </w:pPr>
            <w:r>
              <w:rPr>
                <w:rFonts w:ascii="Arial" w:hAnsi="Arial" w:cs="Arial"/>
                <w:highlight w:val="yellow"/>
                <w:lang w:val="es-ES_tradnl"/>
              </w:rPr>
              <w:t xml:space="preserve">Utilizar </w:t>
            </w:r>
            <w:r w:rsidR="00B262D8" w:rsidRPr="00875FCC">
              <w:rPr>
                <w:rFonts w:ascii="Arial" w:hAnsi="Arial" w:cs="Arial"/>
                <w:highlight w:val="yellow"/>
                <w:lang w:val="es-ES_tradnl"/>
              </w:rPr>
              <w:t>la metodología estadística y probabilística adecuada</w:t>
            </w:r>
            <w:r>
              <w:rPr>
                <w:rFonts w:ascii="Arial" w:hAnsi="Arial" w:cs="Arial"/>
                <w:highlight w:val="yellow"/>
                <w:lang w:val="es-ES_tradnl"/>
              </w:rPr>
              <w:t xml:space="preserve"> para o</w:t>
            </w:r>
            <w:r w:rsidRPr="00875FCC">
              <w:rPr>
                <w:rFonts w:ascii="Arial" w:hAnsi="Arial" w:cs="Arial"/>
                <w:highlight w:val="yellow"/>
                <w:lang w:val="es-ES_tradnl"/>
              </w:rPr>
              <w:t>rganizar, analiza</w:t>
            </w:r>
            <w:r>
              <w:rPr>
                <w:rFonts w:ascii="Arial" w:hAnsi="Arial" w:cs="Arial"/>
                <w:highlight w:val="yellow"/>
                <w:lang w:val="es-ES_tradnl"/>
              </w:rPr>
              <w:t>r e interpretar datos</w:t>
            </w:r>
            <w:r w:rsidR="00B262D8" w:rsidRPr="00875FCC">
              <w:rPr>
                <w:rFonts w:ascii="Arial" w:hAnsi="Arial" w:cs="Arial"/>
                <w:highlight w:val="yellow"/>
                <w:lang w:val="es-ES_tradnl"/>
              </w:rPr>
              <w:t>.</w:t>
            </w:r>
          </w:p>
          <w:p w14:paraId="170A58EF" w14:textId="3BA962BA" w:rsidR="00B262D8" w:rsidRPr="00875FCC" w:rsidRDefault="00655421" w:rsidP="00B13E4F">
            <w:pPr>
              <w:numPr>
                <w:ilvl w:val="0"/>
                <w:numId w:val="9"/>
              </w:numPr>
              <w:tabs>
                <w:tab w:val="left" w:pos="596"/>
              </w:tabs>
              <w:suppressAutoHyphens/>
              <w:ind w:right="176"/>
              <w:jc w:val="both"/>
              <w:rPr>
                <w:rFonts w:ascii="Arial" w:hAnsi="Arial" w:cs="Arial"/>
                <w:highlight w:val="yellow"/>
                <w:lang w:val="es-ES_tradnl"/>
              </w:rPr>
            </w:pPr>
            <w:r w:rsidRPr="00875FCC">
              <w:rPr>
                <w:rFonts w:ascii="Arial" w:hAnsi="Arial" w:cs="Arial"/>
                <w:highlight w:val="yellow"/>
                <w:lang w:val="es-ES_tradnl"/>
              </w:rPr>
              <w:t xml:space="preserve">Comprender </w:t>
            </w:r>
            <w:r w:rsidR="00B262D8" w:rsidRPr="00875FCC">
              <w:rPr>
                <w:rFonts w:ascii="Arial" w:hAnsi="Arial" w:cs="Arial"/>
                <w:highlight w:val="yellow"/>
                <w:lang w:val="es-ES_tradnl"/>
              </w:rPr>
              <w:t xml:space="preserve"> y aplicar los principales estimadores y métodos de estimación.</w:t>
            </w:r>
          </w:p>
          <w:p w14:paraId="03027543" w14:textId="660111DF" w:rsidR="00B262D8" w:rsidRPr="00875FCC" w:rsidRDefault="00C3593B" w:rsidP="00B13E4F">
            <w:pPr>
              <w:numPr>
                <w:ilvl w:val="0"/>
                <w:numId w:val="9"/>
              </w:numPr>
              <w:tabs>
                <w:tab w:val="left" w:pos="596"/>
              </w:tabs>
              <w:suppressAutoHyphens/>
              <w:ind w:right="176"/>
              <w:jc w:val="both"/>
              <w:rPr>
                <w:rFonts w:ascii="Arial" w:hAnsi="Arial" w:cs="Arial"/>
                <w:highlight w:val="yellow"/>
                <w:lang w:val="es-ES_tradnl"/>
              </w:rPr>
            </w:pPr>
            <w:r>
              <w:rPr>
                <w:rFonts w:ascii="Arial" w:hAnsi="Arial" w:cs="Arial"/>
                <w:highlight w:val="yellow"/>
                <w:lang w:val="es-ES_tradnl"/>
              </w:rPr>
              <w:t>Comprender, formular</w:t>
            </w:r>
            <w:r w:rsidR="00B262D8" w:rsidRPr="00875FCC">
              <w:rPr>
                <w:rFonts w:ascii="Arial" w:hAnsi="Arial" w:cs="Arial"/>
                <w:highlight w:val="yellow"/>
                <w:lang w:val="es-ES_tradnl"/>
              </w:rPr>
              <w:t xml:space="preserve"> y aplicar pruebas de hipótesis estadísticas para obtener inferencias, conclusiones</w:t>
            </w:r>
            <w:r>
              <w:rPr>
                <w:rFonts w:ascii="Arial" w:hAnsi="Arial" w:cs="Arial"/>
                <w:highlight w:val="yellow"/>
                <w:lang w:val="es-ES_tradnl"/>
              </w:rPr>
              <w:t>,</w:t>
            </w:r>
            <w:r w:rsidR="00B262D8" w:rsidRPr="00875FCC">
              <w:rPr>
                <w:rFonts w:ascii="Arial" w:hAnsi="Arial" w:cs="Arial"/>
                <w:highlight w:val="yellow"/>
                <w:lang w:val="es-ES_tradnl"/>
              </w:rPr>
              <w:t xml:space="preserve"> y eventualmente tomar decisiones sobre los conjuntos de datos estudiados.</w:t>
            </w:r>
          </w:p>
          <w:p w14:paraId="105933CE" w14:textId="2A22B55F" w:rsidR="00B262D8" w:rsidRPr="00875FCC" w:rsidRDefault="001F7205" w:rsidP="00B13E4F">
            <w:pPr>
              <w:numPr>
                <w:ilvl w:val="0"/>
                <w:numId w:val="9"/>
              </w:numPr>
              <w:tabs>
                <w:tab w:val="left" w:pos="596"/>
              </w:tabs>
              <w:suppressAutoHyphens/>
              <w:ind w:right="176"/>
              <w:jc w:val="both"/>
              <w:rPr>
                <w:rFonts w:ascii="Arial" w:hAnsi="Arial" w:cs="Arial"/>
                <w:highlight w:val="yellow"/>
                <w:lang w:val="es-ES_tradnl"/>
              </w:rPr>
            </w:pPr>
            <w:r w:rsidRPr="00875FCC">
              <w:rPr>
                <w:rFonts w:ascii="Arial" w:hAnsi="Arial" w:cs="Arial"/>
                <w:highlight w:val="yellow"/>
                <w:lang w:val="es-ES_tradnl"/>
              </w:rPr>
              <w:t>A</w:t>
            </w:r>
            <w:r w:rsidR="00B262D8" w:rsidRPr="00875FCC">
              <w:rPr>
                <w:rFonts w:ascii="Arial" w:hAnsi="Arial" w:cs="Arial"/>
                <w:highlight w:val="yellow"/>
                <w:lang w:val="es-ES_tradnl"/>
              </w:rPr>
              <w:t>plicar modelos de regresión lineal en el proceso de estimación.</w:t>
            </w:r>
          </w:p>
          <w:p w14:paraId="604054D3" w14:textId="77777777" w:rsidR="00356C55" w:rsidRPr="00875FCC" w:rsidRDefault="00356C55" w:rsidP="00947A69">
            <w:pPr>
              <w:tabs>
                <w:tab w:val="left" w:pos="596"/>
              </w:tabs>
              <w:ind w:left="596" w:right="289" w:hanging="283"/>
              <w:jc w:val="both"/>
              <w:rPr>
                <w:rFonts w:ascii="Arial" w:hAnsi="Arial" w:cs="Arial"/>
                <w:highlight w:val="yellow"/>
                <w:lang w:val="es-ES_tradnl"/>
              </w:rPr>
            </w:pPr>
          </w:p>
          <w:p w14:paraId="6C74EAA3" w14:textId="77777777" w:rsidR="004B7415" w:rsidRPr="00875FCC" w:rsidRDefault="004B7415" w:rsidP="004B7415">
            <w:pPr>
              <w:ind w:right="289"/>
              <w:jc w:val="both"/>
              <w:rPr>
                <w:rFonts w:ascii="Arial" w:hAnsi="Arial" w:cs="Arial"/>
                <w:highlight w:val="yellow"/>
                <w:lang w:val="es-ES_tradnl"/>
              </w:rPr>
            </w:pPr>
          </w:p>
          <w:p w14:paraId="1F0300D7" w14:textId="77777777" w:rsidR="00356C55" w:rsidRPr="00875FCC" w:rsidRDefault="00356C55" w:rsidP="004B7415">
            <w:pPr>
              <w:ind w:right="289"/>
              <w:jc w:val="both"/>
              <w:rPr>
                <w:rFonts w:ascii="Arial" w:hAnsi="Arial" w:cs="Arial"/>
                <w:highlight w:val="yellow"/>
              </w:rPr>
            </w:pPr>
            <w:r w:rsidRPr="00875FCC">
              <w:rPr>
                <w:rFonts w:ascii="Arial" w:hAnsi="Arial" w:cs="Arial"/>
                <w:b/>
                <w:highlight w:val="yellow"/>
              </w:rPr>
              <w:t>CONTENIDO SINTÉTICO</w:t>
            </w:r>
          </w:p>
          <w:p w14:paraId="488EC2D4" w14:textId="77777777" w:rsidR="00671FF7" w:rsidRPr="00875FCC" w:rsidRDefault="00671FF7" w:rsidP="004B7415">
            <w:pPr>
              <w:pStyle w:val="ListParagraph1"/>
              <w:spacing w:after="0"/>
              <w:ind w:left="426" w:right="176" w:hanging="142"/>
              <w:rPr>
                <w:rFonts w:ascii="Arial" w:hAnsi="Arial" w:cs="Arial"/>
                <w:sz w:val="20"/>
                <w:szCs w:val="20"/>
                <w:highlight w:val="yellow"/>
                <w:lang w:val="es-ES_tradnl"/>
              </w:rPr>
            </w:pPr>
          </w:p>
          <w:p w14:paraId="27D50C45" w14:textId="14B1F7E2" w:rsidR="00671FF7" w:rsidRPr="00875FCC" w:rsidRDefault="00671FF7" w:rsidP="00DD372F">
            <w:pPr>
              <w:pStyle w:val="ListParagraph1"/>
              <w:numPr>
                <w:ilvl w:val="0"/>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 xml:space="preserve">Distribuciones muestrales y el teorema del límite central. </w:t>
            </w:r>
          </w:p>
          <w:p w14:paraId="334470F5" w14:textId="77777777" w:rsidR="00671FF7" w:rsidRPr="00875FCC" w:rsidRDefault="00671FF7" w:rsidP="00DD372F">
            <w:pPr>
              <w:pStyle w:val="ListParagraph1"/>
              <w:numPr>
                <w:ilvl w:val="1"/>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Definición de población, muestra aleatoria y estadístico.</w:t>
            </w:r>
          </w:p>
          <w:p w14:paraId="63AE4231" w14:textId="734852BC" w:rsidR="00671FF7" w:rsidRPr="00875FCC" w:rsidRDefault="00671FF7" w:rsidP="00DD372F">
            <w:pPr>
              <w:pStyle w:val="ListParagraph1"/>
              <w:numPr>
                <w:ilvl w:val="1"/>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 xml:space="preserve">Distribuciones normal, ji-cuadrada, </w:t>
            </w:r>
            <w:r w:rsidRPr="00C3593B">
              <w:rPr>
                <w:rFonts w:ascii="Arial" w:hAnsi="Arial" w:cs="Arial"/>
                <w:i/>
                <w:sz w:val="20"/>
                <w:szCs w:val="20"/>
                <w:highlight w:val="yellow"/>
                <w:lang w:val="es-ES_tradnl"/>
              </w:rPr>
              <w:t>t</w:t>
            </w:r>
            <w:r w:rsidRPr="00875FCC">
              <w:rPr>
                <w:rFonts w:ascii="Arial" w:hAnsi="Arial" w:cs="Arial"/>
                <w:sz w:val="20"/>
                <w:szCs w:val="20"/>
                <w:highlight w:val="yellow"/>
                <w:lang w:val="es-ES_tradnl"/>
              </w:rPr>
              <w:t xml:space="preserve"> </w:t>
            </w:r>
            <w:r w:rsidR="00C3593B" w:rsidRPr="00C3593B">
              <w:rPr>
                <w:rFonts w:ascii="Arial" w:hAnsi="Arial" w:cs="Arial"/>
                <w:i/>
                <w:sz w:val="20"/>
                <w:szCs w:val="20"/>
                <w:highlight w:val="yellow"/>
                <w:lang w:val="es-ES_tradnl"/>
              </w:rPr>
              <w:t>de Student</w:t>
            </w:r>
            <w:r w:rsidR="00C3593B">
              <w:rPr>
                <w:rFonts w:ascii="Arial" w:hAnsi="Arial" w:cs="Arial"/>
                <w:sz w:val="20"/>
                <w:szCs w:val="20"/>
                <w:highlight w:val="yellow"/>
                <w:lang w:val="es-ES_tradnl"/>
              </w:rPr>
              <w:t xml:space="preserve"> </w:t>
            </w:r>
            <w:r w:rsidRPr="00875FCC">
              <w:rPr>
                <w:rFonts w:ascii="Arial" w:hAnsi="Arial" w:cs="Arial"/>
                <w:sz w:val="20"/>
                <w:szCs w:val="20"/>
                <w:highlight w:val="yellow"/>
                <w:lang w:val="es-ES_tradnl"/>
              </w:rPr>
              <w:t xml:space="preserve">y </w:t>
            </w:r>
            <w:r w:rsidRPr="00C3593B">
              <w:rPr>
                <w:rFonts w:ascii="Arial" w:hAnsi="Arial" w:cs="Arial"/>
                <w:i/>
                <w:sz w:val="20"/>
                <w:szCs w:val="20"/>
                <w:highlight w:val="yellow"/>
                <w:lang w:val="es-ES_tradnl"/>
              </w:rPr>
              <w:t>F</w:t>
            </w:r>
            <w:r w:rsidR="00C3593B">
              <w:rPr>
                <w:rFonts w:ascii="Arial" w:hAnsi="Arial" w:cs="Arial"/>
                <w:sz w:val="20"/>
                <w:szCs w:val="20"/>
                <w:highlight w:val="yellow"/>
                <w:lang w:val="es-ES_tradnl"/>
              </w:rPr>
              <w:t xml:space="preserve"> </w:t>
            </w:r>
            <w:r w:rsidR="00C3593B" w:rsidRPr="00C3593B">
              <w:rPr>
                <w:rFonts w:ascii="Arial" w:hAnsi="Arial" w:cs="Arial"/>
                <w:i/>
                <w:sz w:val="20"/>
                <w:szCs w:val="20"/>
                <w:highlight w:val="yellow"/>
                <w:lang w:val="es-ES_tradnl"/>
              </w:rPr>
              <w:t>de Fisher</w:t>
            </w:r>
            <w:r w:rsidRPr="00875FCC">
              <w:rPr>
                <w:rFonts w:ascii="Arial" w:hAnsi="Arial" w:cs="Arial"/>
                <w:sz w:val="20"/>
                <w:szCs w:val="20"/>
                <w:highlight w:val="yellow"/>
                <w:lang w:val="es-ES_tradnl"/>
              </w:rPr>
              <w:t>.</w:t>
            </w:r>
          </w:p>
          <w:p w14:paraId="2F2E2DD0" w14:textId="77777777" w:rsidR="00671FF7" w:rsidRPr="00875FCC" w:rsidRDefault="00671FF7" w:rsidP="00DD372F">
            <w:pPr>
              <w:pStyle w:val="ListParagraph1"/>
              <w:numPr>
                <w:ilvl w:val="1"/>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Aplicaciones del Teorema del Límite Central.</w:t>
            </w:r>
          </w:p>
          <w:p w14:paraId="38A2E378" w14:textId="77777777" w:rsidR="00671FF7" w:rsidRPr="00875FCC" w:rsidRDefault="00671FF7" w:rsidP="004B7415">
            <w:pPr>
              <w:pStyle w:val="ListParagraph1"/>
              <w:spacing w:after="0"/>
              <w:ind w:left="426" w:right="176" w:hanging="142"/>
              <w:rPr>
                <w:rFonts w:ascii="Arial" w:hAnsi="Arial" w:cs="Arial"/>
                <w:sz w:val="20"/>
                <w:szCs w:val="20"/>
                <w:highlight w:val="yellow"/>
                <w:lang w:val="es-ES_tradnl"/>
              </w:rPr>
            </w:pPr>
          </w:p>
          <w:p w14:paraId="5BFD4BAF" w14:textId="312573B5" w:rsidR="00671FF7" w:rsidRPr="00875FCC" w:rsidRDefault="00671FF7" w:rsidP="00DD372F">
            <w:pPr>
              <w:pStyle w:val="ListParagraph1"/>
              <w:numPr>
                <w:ilvl w:val="0"/>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 xml:space="preserve">Estimadores y métodos de estimación. </w:t>
            </w:r>
          </w:p>
          <w:p w14:paraId="1F4D514B" w14:textId="04D4B821" w:rsidR="00671FF7" w:rsidRPr="00875FCC" w:rsidRDefault="00671FF7" w:rsidP="00DD372F">
            <w:pPr>
              <w:pStyle w:val="ListParagraph1"/>
              <w:numPr>
                <w:ilvl w:val="1"/>
                <w:numId w:val="13"/>
              </w:numPr>
              <w:tabs>
                <w:tab w:val="left" w:pos="9072"/>
              </w:tabs>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Definición de estimador y parámetro objetivo.</w:t>
            </w:r>
          </w:p>
          <w:p w14:paraId="7434601E" w14:textId="168689B6" w:rsidR="00671FF7" w:rsidRPr="00875FCC" w:rsidRDefault="00671FF7" w:rsidP="00DD372F">
            <w:pPr>
              <w:pStyle w:val="ListParagraph1"/>
              <w:numPr>
                <w:ilvl w:val="1"/>
                <w:numId w:val="13"/>
              </w:numPr>
              <w:tabs>
                <w:tab w:val="left" w:pos="9072"/>
              </w:tabs>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Estimadores puntuales, intervalos de confianza y tamaño muestral para proporción, media y varianza.</w:t>
            </w:r>
          </w:p>
          <w:p w14:paraId="18584FBE" w14:textId="379C8349" w:rsidR="00671FF7" w:rsidRPr="00875FCC" w:rsidRDefault="00671FF7" w:rsidP="00DD372F">
            <w:pPr>
              <w:pStyle w:val="ListParagraph1"/>
              <w:numPr>
                <w:ilvl w:val="1"/>
                <w:numId w:val="13"/>
              </w:numPr>
              <w:tabs>
                <w:tab w:val="left" w:pos="9072"/>
              </w:tabs>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Estimación. Teorema de Rao-Blackwell. Estimación insesgada de varianza mínima. Método de momentos. Método de máxima verosimilitud.</w:t>
            </w:r>
          </w:p>
          <w:p w14:paraId="2B7DEA43" w14:textId="1890D8C5" w:rsidR="001D3DD3" w:rsidRPr="00875FCC" w:rsidRDefault="001D3DD3" w:rsidP="00DD372F">
            <w:pPr>
              <w:pStyle w:val="ListParagraph1"/>
              <w:numPr>
                <w:ilvl w:val="1"/>
                <w:numId w:val="13"/>
              </w:numPr>
              <w:tabs>
                <w:tab w:val="left" w:pos="9072"/>
              </w:tabs>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Aplicaciones.</w:t>
            </w:r>
          </w:p>
          <w:p w14:paraId="0EF7F4C8" w14:textId="77777777" w:rsidR="00671FF7" w:rsidRPr="00875FCC" w:rsidRDefault="00671FF7" w:rsidP="004B7415">
            <w:pPr>
              <w:ind w:left="426" w:right="176" w:hanging="142"/>
              <w:jc w:val="both"/>
              <w:rPr>
                <w:rFonts w:ascii="Arial" w:eastAsia="Arial Unicode MS" w:hAnsi="Arial" w:cs="Arial"/>
                <w:kern w:val="1"/>
                <w:highlight w:val="yellow"/>
                <w:lang w:val="es-ES_tradnl"/>
              </w:rPr>
            </w:pPr>
          </w:p>
          <w:p w14:paraId="59765E71" w14:textId="58ED5594" w:rsidR="00671FF7" w:rsidRPr="00875FCC" w:rsidRDefault="006E0102" w:rsidP="00DD372F">
            <w:pPr>
              <w:pStyle w:val="ListParagraph1"/>
              <w:numPr>
                <w:ilvl w:val="0"/>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 xml:space="preserve">Pruebas de hipótesis. </w:t>
            </w:r>
          </w:p>
          <w:p w14:paraId="2D120153" w14:textId="77777777" w:rsidR="00671FF7" w:rsidRPr="00875FCC" w:rsidRDefault="00671FF7" w:rsidP="00DD372F">
            <w:pPr>
              <w:pStyle w:val="ListParagraph1"/>
              <w:numPr>
                <w:ilvl w:val="1"/>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Elementos de las pruebas de hipótesis estadísticas. Estadísticos de prueba, tipos de errores y niveles de prueba. Niveles de significancia.</w:t>
            </w:r>
          </w:p>
          <w:p w14:paraId="26C992B0" w14:textId="77777777" w:rsidR="00671FF7" w:rsidRPr="00875FCC" w:rsidRDefault="00671FF7" w:rsidP="00DD372F">
            <w:pPr>
              <w:pStyle w:val="ListParagraph1"/>
              <w:numPr>
                <w:ilvl w:val="1"/>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Pruebas con muestras pequeñas para diversos parámetros.</w:t>
            </w:r>
          </w:p>
          <w:p w14:paraId="1E0D32FF" w14:textId="77777777" w:rsidR="00671FF7" w:rsidRPr="00875FCC" w:rsidRDefault="00671FF7" w:rsidP="00DD372F">
            <w:pPr>
              <w:pStyle w:val="ListParagraph1"/>
              <w:numPr>
                <w:ilvl w:val="1"/>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t>Lema de Neyman-Pearson. Potencia de las pruebas. Pruebas de razón de probabilidad.</w:t>
            </w:r>
          </w:p>
          <w:p w14:paraId="07D8BB89" w14:textId="209F3291" w:rsidR="001D3DD3" w:rsidRPr="00875FCC" w:rsidRDefault="001D3DD3" w:rsidP="00DD372F">
            <w:pPr>
              <w:pStyle w:val="ListParagraph1"/>
              <w:numPr>
                <w:ilvl w:val="1"/>
                <w:numId w:val="13"/>
              </w:numPr>
              <w:spacing w:after="0"/>
              <w:ind w:right="176"/>
              <w:rPr>
                <w:rFonts w:ascii="Arial" w:hAnsi="Arial" w:cs="Arial"/>
                <w:sz w:val="20"/>
                <w:szCs w:val="20"/>
                <w:highlight w:val="yellow"/>
                <w:lang w:val="es-ES_tradnl"/>
              </w:rPr>
            </w:pPr>
            <w:r w:rsidRPr="00875FCC">
              <w:rPr>
                <w:rFonts w:ascii="Arial" w:hAnsi="Arial" w:cs="Arial"/>
                <w:sz w:val="20"/>
                <w:szCs w:val="20"/>
                <w:highlight w:val="yellow"/>
                <w:lang w:val="es-ES_tradnl"/>
              </w:rPr>
              <w:lastRenderedPageBreak/>
              <w:t>Aplicaciones.</w:t>
            </w:r>
          </w:p>
          <w:p w14:paraId="7B6A17EE" w14:textId="77777777" w:rsidR="00671FF7" w:rsidRPr="00875FCC" w:rsidRDefault="00671FF7" w:rsidP="004B7415">
            <w:pPr>
              <w:pStyle w:val="ListParagraph1"/>
              <w:spacing w:after="0"/>
              <w:ind w:left="426" w:hanging="142"/>
              <w:rPr>
                <w:rFonts w:ascii="Arial" w:hAnsi="Arial" w:cs="Arial"/>
                <w:sz w:val="20"/>
                <w:szCs w:val="20"/>
                <w:highlight w:val="yellow"/>
                <w:lang w:val="es-ES_tradnl"/>
              </w:rPr>
            </w:pPr>
          </w:p>
          <w:p w14:paraId="3025079D" w14:textId="21B514D1" w:rsidR="00671FF7" w:rsidRPr="00875FCC" w:rsidRDefault="00671FF7" w:rsidP="00DD372F">
            <w:pPr>
              <w:pStyle w:val="ListParagraph1"/>
              <w:numPr>
                <w:ilvl w:val="0"/>
                <w:numId w:val="13"/>
              </w:numPr>
              <w:spacing w:after="0"/>
              <w:rPr>
                <w:rFonts w:ascii="Arial" w:hAnsi="Arial" w:cs="Arial"/>
                <w:sz w:val="20"/>
                <w:szCs w:val="20"/>
                <w:highlight w:val="yellow"/>
                <w:lang w:val="es-ES_tradnl"/>
              </w:rPr>
            </w:pPr>
            <w:r w:rsidRPr="00875FCC">
              <w:rPr>
                <w:rFonts w:ascii="Arial" w:hAnsi="Arial" w:cs="Arial"/>
                <w:sz w:val="20"/>
                <w:szCs w:val="20"/>
                <w:highlight w:val="yellow"/>
                <w:lang w:val="es-ES_tradnl"/>
              </w:rPr>
              <w:t>Regresión</w:t>
            </w:r>
            <w:r w:rsidR="006E0102" w:rsidRPr="00875FCC">
              <w:rPr>
                <w:rFonts w:ascii="Arial" w:hAnsi="Arial" w:cs="Arial"/>
                <w:sz w:val="20"/>
                <w:szCs w:val="20"/>
                <w:highlight w:val="yellow"/>
                <w:lang w:val="es-ES_tradnl"/>
              </w:rPr>
              <w:t xml:space="preserve"> lineal y correlación.</w:t>
            </w:r>
          </w:p>
          <w:p w14:paraId="17A1D925" w14:textId="591A1DF4" w:rsidR="00671FF7" w:rsidRPr="00875FCC" w:rsidRDefault="00C3593B" w:rsidP="00DD372F">
            <w:pPr>
              <w:pStyle w:val="ListParagraph1"/>
              <w:numPr>
                <w:ilvl w:val="1"/>
                <w:numId w:val="13"/>
              </w:numPr>
              <w:spacing w:after="0"/>
              <w:rPr>
                <w:rFonts w:ascii="Arial" w:hAnsi="Arial" w:cs="Arial"/>
                <w:sz w:val="20"/>
                <w:szCs w:val="20"/>
                <w:highlight w:val="yellow"/>
                <w:lang w:val="es-ES_tradnl"/>
              </w:rPr>
            </w:pPr>
            <w:r>
              <w:rPr>
                <w:rFonts w:ascii="Arial" w:hAnsi="Arial" w:cs="Arial"/>
                <w:sz w:val="20"/>
                <w:szCs w:val="20"/>
                <w:highlight w:val="yellow"/>
                <w:lang w:val="es-ES_tradnl"/>
              </w:rPr>
              <w:t>Modelo de r</w:t>
            </w:r>
            <w:r w:rsidR="00671FF7" w:rsidRPr="00875FCC">
              <w:rPr>
                <w:rFonts w:ascii="Arial" w:hAnsi="Arial" w:cs="Arial"/>
                <w:sz w:val="20"/>
                <w:szCs w:val="20"/>
                <w:highlight w:val="yellow"/>
                <w:lang w:val="es-ES_tradnl"/>
              </w:rPr>
              <w:t>egresión lineal simple. Mínimos cuadrados y ajuste de rectas.</w:t>
            </w:r>
          </w:p>
          <w:p w14:paraId="37142261" w14:textId="77777777" w:rsidR="00671FF7" w:rsidRPr="00875FCC" w:rsidRDefault="00671FF7" w:rsidP="00DD372F">
            <w:pPr>
              <w:pStyle w:val="ListParagraph1"/>
              <w:numPr>
                <w:ilvl w:val="1"/>
                <w:numId w:val="13"/>
              </w:numPr>
              <w:spacing w:after="0"/>
              <w:rPr>
                <w:rFonts w:ascii="Arial" w:hAnsi="Arial" w:cs="Arial"/>
                <w:sz w:val="20"/>
                <w:szCs w:val="20"/>
                <w:highlight w:val="yellow"/>
                <w:lang w:val="es-ES_tradnl"/>
              </w:rPr>
            </w:pPr>
            <w:r w:rsidRPr="00875FCC">
              <w:rPr>
                <w:rFonts w:ascii="Arial" w:hAnsi="Arial" w:cs="Arial"/>
                <w:sz w:val="20"/>
                <w:szCs w:val="20"/>
                <w:highlight w:val="yellow"/>
                <w:lang w:val="es-ES_tradnl"/>
              </w:rPr>
              <w:t>Propiedades de los estimadores. Inferencias de los coeficientes.</w:t>
            </w:r>
          </w:p>
          <w:p w14:paraId="1A77B716" w14:textId="77777777" w:rsidR="00671FF7" w:rsidRPr="00875FCC" w:rsidRDefault="00671FF7" w:rsidP="00DD372F">
            <w:pPr>
              <w:pStyle w:val="ListParagraph1"/>
              <w:numPr>
                <w:ilvl w:val="1"/>
                <w:numId w:val="13"/>
              </w:numPr>
              <w:spacing w:after="0"/>
              <w:rPr>
                <w:rFonts w:ascii="Arial" w:hAnsi="Arial" w:cs="Arial"/>
                <w:sz w:val="20"/>
                <w:szCs w:val="20"/>
                <w:highlight w:val="yellow"/>
                <w:lang w:val="es-ES_tradnl"/>
              </w:rPr>
            </w:pPr>
            <w:r w:rsidRPr="00875FCC">
              <w:rPr>
                <w:rFonts w:ascii="Arial" w:hAnsi="Arial" w:cs="Arial"/>
                <w:sz w:val="20"/>
                <w:szCs w:val="20"/>
                <w:highlight w:val="yellow"/>
                <w:lang w:val="es-ES_tradnl"/>
              </w:rPr>
              <w:t>Correlación.</w:t>
            </w:r>
          </w:p>
          <w:p w14:paraId="7DB78448" w14:textId="77777777" w:rsidR="00671FF7" w:rsidRPr="00875FCC" w:rsidRDefault="00671FF7" w:rsidP="00DD372F">
            <w:pPr>
              <w:pStyle w:val="ListParagraph1"/>
              <w:numPr>
                <w:ilvl w:val="1"/>
                <w:numId w:val="13"/>
              </w:numPr>
              <w:spacing w:after="0"/>
              <w:rPr>
                <w:rFonts w:ascii="Arial" w:hAnsi="Arial" w:cs="Arial"/>
                <w:sz w:val="20"/>
                <w:szCs w:val="20"/>
                <w:highlight w:val="yellow"/>
                <w:lang w:val="es-ES_tradnl"/>
              </w:rPr>
            </w:pPr>
            <w:r w:rsidRPr="00875FCC">
              <w:rPr>
                <w:rFonts w:ascii="Arial" w:hAnsi="Arial" w:cs="Arial"/>
                <w:sz w:val="20"/>
                <w:szCs w:val="20"/>
                <w:highlight w:val="yellow"/>
                <w:lang w:val="es-ES_tradnl"/>
              </w:rPr>
              <w:t xml:space="preserve">Regresión lineal múltiple. </w:t>
            </w:r>
          </w:p>
          <w:p w14:paraId="16639635" w14:textId="276EBD93" w:rsidR="001D3DD3" w:rsidRPr="00875FCC" w:rsidRDefault="00C3593B" w:rsidP="00DD372F">
            <w:pPr>
              <w:pStyle w:val="ListParagraph1"/>
              <w:numPr>
                <w:ilvl w:val="1"/>
                <w:numId w:val="13"/>
              </w:numPr>
              <w:spacing w:after="0"/>
              <w:rPr>
                <w:rFonts w:ascii="Arial" w:hAnsi="Arial" w:cs="Arial"/>
                <w:sz w:val="20"/>
                <w:szCs w:val="20"/>
                <w:highlight w:val="yellow"/>
                <w:lang w:val="es-ES_tradnl"/>
              </w:rPr>
            </w:pPr>
            <w:r>
              <w:rPr>
                <w:rFonts w:ascii="Arial" w:hAnsi="Arial" w:cs="Arial"/>
                <w:sz w:val="20"/>
                <w:szCs w:val="20"/>
                <w:highlight w:val="yellow"/>
                <w:lang w:val="es-ES_tradnl"/>
              </w:rPr>
              <w:t>Apl</w:t>
            </w:r>
            <w:r w:rsidR="001D3DD3" w:rsidRPr="00875FCC">
              <w:rPr>
                <w:rFonts w:ascii="Arial" w:hAnsi="Arial" w:cs="Arial"/>
                <w:sz w:val="20"/>
                <w:szCs w:val="20"/>
                <w:highlight w:val="yellow"/>
                <w:lang w:val="es-ES_tradnl"/>
              </w:rPr>
              <w:t>icaciones.</w:t>
            </w:r>
          </w:p>
          <w:p w14:paraId="69BC5327" w14:textId="77777777" w:rsidR="00356C55" w:rsidRPr="00875FCC" w:rsidRDefault="00356C55" w:rsidP="000C3003">
            <w:pPr>
              <w:ind w:left="171" w:right="289"/>
              <w:rPr>
                <w:rFonts w:ascii="Arial" w:hAnsi="Arial" w:cs="Arial"/>
                <w:highlight w:val="yellow"/>
                <w:lang w:val="es-ES_tradnl"/>
              </w:rPr>
            </w:pPr>
          </w:p>
          <w:p w14:paraId="5C5A660D" w14:textId="77777777" w:rsidR="004B7415" w:rsidRPr="00875FCC" w:rsidRDefault="004B7415" w:rsidP="004B7415">
            <w:pPr>
              <w:snapToGrid w:val="0"/>
              <w:ind w:right="289"/>
              <w:rPr>
                <w:rFonts w:ascii="Arial" w:hAnsi="Arial" w:cs="Arial"/>
                <w:highlight w:val="yellow"/>
                <w:lang w:val="es-ES_tradnl"/>
              </w:rPr>
            </w:pPr>
          </w:p>
          <w:p w14:paraId="4CEC7F9A" w14:textId="77777777" w:rsidR="00356C55" w:rsidRPr="00875FCC" w:rsidRDefault="00356C55" w:rsidP="004B7415">
            <w:pPr>
              <w:snapToGrid w:val="0"/>
              <w:ind w:right="289"/>
              <w:rPr>
                <w:rFonts w:ascii="Arial" w:hAnsi="Arial" w:cs="Arial"/>
                <w:highlight w:val="yellow"/>
                <w:lang w:val="es-ES_tradnl"/>
              </w:rPr>
            </w:pPr>
            <w:r w:rsidRPr="00875FCC">
              <w:rPr>
                <w:rFonts w:ascii="Arial" w:hAnsi="Arial" w:cs="Arial"/>
                <w:b/>
                <w:bCs/>
                <w:highlight w:val="yellow"/>
                <w:lang w:val="es-ES_tradnl"/>
              </w:rPr>
              <w:t>MODALIDADES DE CONDUCCIÓN DEL PROCESO DE ENSEÑANZA APRENDIZAJE:</w:t>
            </w:r>
          </w:p>
          <w:p w14:paraId="5A16715D" w14:textId="77777777" w:rsidR="00FD68CA" w:rsidRPr="00875FCC" w:rsidRDefault="00FD68CA" w:rsidP="00FD68CA">
            <w:pPr>
              <w:ind w:left="171" w:right="430"/>
              <w:jc w:val="both"/>
              <w:rPr>
                <w:rFonts w:ascii="Arial" w:hAnsi="Arial" w:cs="Arial"/>
                <w:highlight w:val="yellow"/>
                <w:lang w:val="es-ES_tradnl"/>
              </w:rPr>
            </w:pPr>
          </w:p>
          <w:p w14:paraId="492BD73E" w14:textId="1309DDDD" w:rsidR="00607722" w:rsidRPr="00875FCC" w:rsidRDefault="004B7415" w:rsidP="004B7415">
            <w:pPr>
              <w:ind w:right="176"/>
              <w:jc w:val="both"/>
              <w:rPr>
                <w:rFonts w:ascii="Arial" w:hAnsi="Arial" w:cs="Arial"/>
                <w:highlight w:val="yellow"/>
                <w:lang w:val="es-ES_tradnl"/>
              </w:rPr>
            </w:pPr>
            <w:r w:rsidRPr="00875FCC">
              <w:rPr>
                <w:rFonts w:ascii="Arial" w:hAnsi="Arial" w:cs="Arial"/>
                <w:highlight w:val="yellow"/>
                <w:lang w:val="es-ES_tradnl"/>
              </w:rPr>
              <w:t xml:space="preserve">     </w:t>
            </w:r>
            <w:r w:rsidR="00607722" w:rsidRPr="00875FCC">
              <w:rPr>
                <w:rFonts w:ascii="Arial" w:hAnsi="Arial" w:cs="Arial"/>
                <w:highlight w:val="yellow"/>
                <w:lang w:val="es-ES_tradnl"/>
              </w:rPr>
              <w:t>Clases practico-</w:t>
            </w:r>
            <w:r w:rsidR="00FD68CA" w:rsidRPr="00875FCC">
              <w:rPr>
                <w:rFonts w:ascii="Arial" w:hAnsi="Arial" w:cs="Arial"/>
                <w:highlight w:val="yellow"/>
                <w:lang w:val="es-ES_tradnl"/>
              </w:rPr>
              <w:t>teóricas</w:t>
            </w:r>
            <w:r w:rsidR="00607722" w:rsidRPr="00875FCC">
              <w:rPr>
                <w:rFonts w:ascii="Arial" w:hAnsi="Arial" w:cs="Arial"/>
                <w:highlight w:val="yellow"/>
                <w:lang w:val="es-ES_tradnl"/>
              </w:rPr>
              <w:t xml:space="preserve"> a cargo del profesor con participación activa del alumno.</w:t>
            </w:r>
          </w:p>
          <w:p w14:paraId="31ED3805" w14:textId="7C91124A" w:rsidR="00607722" w:rsidRPr="00875FCC" w:rsidRDefault="004B7415" w:rsidP="004B7415">
            <w:pPr>
              <w:spacing w:before="60" w:after="60"/>
              <w:ind w:right="176" w:firstLine="171"/>
              <w:jc w:val="both"/>
              <w:rPr>
                <w:rFonts w:ascii="Arial" w:hAnsi="Arial" w:cs="Arial"/>
                <w:highlight w:val="yellow"/>
                <w:lang w:val="es-ES_tradnl"/>
              </w:rPr>
            </w:pPr>
            <w:r w:rsidRPr="00875FCC">
              <w:rPr>
                <w:rFonts w:ascii="Arial" w:hAnsi="Arial" w:cs="Arial"/>
                <w:highlight w:val="yellow"/>
                <w:lang w:val="es-ES_tradnl"/>
              </w:rPr>
              <w:t xml:space="preserve">  </w:t>
            </w:r>
            <w:r w:rsidR="00607722" w:rsidRPr="00875FCC">
              <w:rPr>
                <w:rFonts w:ascii="Arial" w:hAnsi="Arial" w:cs="Arial"/>
                <w:highlight w:val="yellow"/>
                <w:lang w:val="es-ES_tradnl"/>
              </w:rPr>
              <w:t>Clase teórica en el aula: en las cuales se fomentará una cultura que valore la argumentación, el trabajo en equipo, y la exploración de los conceptos estudiados. El profesor diseñará experiencias de aprendizaje por problemas, con nivel de complejidad incremental; adicionalmente estimulará la participación activa de los alumnos en la solución de los problemas planteados durante las sesiones de clase, enfatizando el papel de la estadística en la solución de problemas de diferentes disciplinas.</w:t>
            </w:r>
          </w:p>
          <w:p w14:paraId="748AF121" w14:textId="77777777" w:rsidR="00607722" w:rsidRPr="00875FCC" w:rsidRDefault="00607722" w:rsidP="004B7415">
            <w:pPr>
              <w:spacing w:before="60" w:after="60"/>
              <w:ind w:left="171" w:right="176"/>
              <w:jc w:val="both"/>
              <w:rPr>
                <w:rFonts w:ascii="Arial" w:hAnsi="Arial" w:cs="Arial"/>
                <w:i/>
                <w:highlight w:val="yellow"/>
                <w:lang w:val="es-ES_tradnl"/>
              </w:rPr>
            </w:pPr>
          </w:p>
          <w:p w14:paraId="1F6172D2" w14:textId="1428C656" w:rsidR="00B13E4F" w:rsidRPr="00875FCC" w:rsidRDefault="00B13E4F" w:rsidP="00B13E4F">
            <w:pPr>
              <w:spacing w:before="60" w:after="60"/>
              <w:ind w:right="289"/>
              <w:jc w:val="both"/>
              <w:rPr>
                <w:rFonts w:ascii="Arial" w:hAnsi="Arial" w:cs="Arial"/>
                <w:highlight w:val="yellow"/>
                <w:lang w:val="es-ES_tradnl"/>
              </w:rPr>
            </w:pPr>
            <w:r>
              <w:rPr>
                <w:rFonts w:ascii="Arial" w:hAnsi="Arial" w:cs="Arial"/>
                <w:highlight w:val="yellow"/>
                <w:lang w:val="es-ES_tradnl"/>
              </w:rPr>
              <w:t xml:space="preserve">      </w:t>
            </w:r>
            <w:r w:rsidRPr="009F103C">
              <w:rPr>
                <w:rFonts w:ascii="Arial" w:hAnsi="Arial" w:cs="Arial"/>
                <w:highlight w:val="yellow"/>
                <w:lang w:val="es-ES_tradnl"/>
              </w:rPr>
              <w:t xml:space="preserve">Clases prácticas en el laboratorio: en las cuales el profesor </w:t>
            </w:r>
            <w:r>
              <w:rPr>
                <w:rFonts w:ascii="Arial" w:hAnsi="Arial" w:cs="Arial"/>
                <w:highlight w:val="yellow"/>
                <w:lang w:val="es-ES_tradnl"/>
              </w:rPr>
              <w:t>mostrará el</w:t>
            </w:r>
            <w:r w:rsidRPr="009F103C">
              <w:rPr>
                <w:rFonts w:ascii="Arial" w:hAnsi="Arial" w:cs="Arial"/>
                <w:highlight w:val="yellow"/>
                <w:lang w:val="es-ES_tradnl"/>
              </w:rPr>
              <w:t xml:space="preserve"> uso de </w:t>
            </w:r>
            <w:r w:rsidRPr="009F103C">
              <w:rPr>
                <w:rFonts w:ascii="Arial" w:eastAsia="KWYHSC+CMR10" w:hAnsi="Arial" w:cs="Arial"/>
                <w:highlight w:val="yellow"/>
                <w:lang w:val="es-ES_tradnl"/>
              </w:rPr>
              <w:t>técnicas de inferencia estadística</w:t>
            </w:r>
            <w:r>
              <w:rPr>
                <w:rFonts w:ascii="Arial" w:eastAsia="KWYHSC+CMR10" w:hAnsi="Arial" w:cs="Arial"/>
                <w:highlight w:val="yellow"/>
                <w:lang w:val="es-ES_tradnl"/>
              </w:rPr>
              <w:t>, haciendo uso de</w:t>
            </w:r>
            <w:r w:rsidRPr="009F103C">
              <w:rPr>
                <w:rFonts w:ascii="Arial" w:eastAsia="KWYHSC+CMR10" w:hAnsi="Arial" w:cs="Arial"/>
                <w:highlight w:val="yellow"/>
                <w:lang w:val="es-ES_tradnl"/>
              </w:rPr>
              <w:t xml:space="preserve"> </w:t>
            </w:r>
            <w:r>
              <w:rPr>
                <w:rFonts w:ascii="Arial" w:eastAsia="KWYHSC+CMR10" w:hAnsi="Arial" w:cs="Arial"/>
                <w:highlight w:val="yellow"/>
                <w:lang w:val="es-ES_tradnl"/>
              </w:rPr>
              <w:t xml:space="preserve">algún </w:t>
            </w:r>
            <w:r w:rsidRPr="009F103C">
              <w:rPr>
                <w:rFonts w:ascii="Arial" w:eastAsia="KWYHSC+CMR10" w:hAnsi="Arial" w:cs="Arial"/>
                <w:highlight w:val="yellow"/>
                <w:lang w:val="es-ES_tradnl"/>
              </w:rPr>
              <w:t>softw</w:t>
            </w:r>
            <w:r>
              <w:rPr>
                <w:rFonts w:ascii="Arial" w:eastAsia="KWYHSC+CMR10" w:hAnsi="Arial" w:cs="Arial"/>
                <w:highlight w:val="yellow"/>
                <w:lang w:val="es-ES_tradnl"/>
              </w:rPr>
              <w:t>are adecuado</w:t>
            </w:r>
            <w:r w:rsidRPr="009F103C">
              <w:rPr>
                <w:rFonts w:ascii="Arial" w:hAnsi="Arial" w:cs="Arial"/>
                <w:highlight w:val="yellow"/>
                <w:lang w:val="es-ES_tradnl"/>
              </w:rPr>
              <w:t>, en</w:t>
            </w:r>
            <w:r>
              <w:rPr>
                <w:rFonts w:ascii="Arial" w:hAnsi="Arial" w:cs="Arial"/>
                <w:highlight w:val="yellow"/>
                <w:lang w:val="es-ES_tradnl"/>
              </w:rPr>
              <w:t xml:space="preserve"> el proceso de construcción de modelos.</w:t>
            </w:r>
          </w:p>
          <w:p w14:paraId="2013E256" w14:textId="77777777" w:rsidR="00607722" w:rsidRPr="00875FCC" w:rsidRDefault="00607722" w:rsidP="00FD68CA">
            <w:pPr>
              <w:spacing w:before="60" w:after="60"/>
              <w:ind w:left="171" w:right="430"/>
              <w:jc w:val="both"/>
              <w:rPr>
                <w:rFonts w:ascii="Arial" w:hAnsi="Arial" w:cs="Arial"/>
                <w:highlight w:val="yellow"/>
                <w:lang w:val="es-ES_tradnl"/>
              </w:rPr>
            </w:pPr>
          </w:p>
          <w:p w14:paraId="3C2B4923" w14:textId="5DECC968" w:rsidR="00607722" w:rsidRPr="00875FCC" w:rsidRDefault="004B7415" w:rsidP="004B7415">
            <w:pPr>
              <w:ind w:right="430" w:firstLine="171"/>
              <w:jc w:val="both"/>
              <w:rPr>
                <w:rFonts w:ascii="Arial" w:eastAsia="CAAAAA+DejaVuSans-Bold" w:hAnsi="Arial" w:cs="Arial"/>
                <w:highlight w:val="yellow"/>
                <w:lang w:val="es-ES_tradnl"/>
              </w:rPr>
            </w:pPr>
            <w:r w:rsidRPr="00875FCC">
              <w:rPr>
                <w:rFonts w:ascii="Arial" w:hAnsi="Arial" w:cs="Arial"/>
                <w:highlight w:val="yellow"/>
                <w:lang w:val="es-ES_tradnl"/>
              </w:rPr>
              <w:t xml:space="preserve">  </w:t>
            </w:r>
            <w:r w:rsidR="00607722" w:rsidRPr="00875FCC">
              <w:rPr>
                <w:rFonts w:ascii="Arial" w:hAnsi="Arial" w:cs="Arial"/>
                <w:highlight w:val="yellow"/>
                <w:lang w:val="es-ES_tradnl"/>
              </w:rPr>
              <w:t>Las habilidades transversales que se promoverán en los alumnos serán:</w:t>
            </w:r>
          </w:p>
          <w:p w14:paraId="63A18BB8" w14:textId="77777777" w:rsidR="00607722" w:rsidRPr="00875FCC" w:rsidRDefault="00607722" w:rsidP="00FD68CA">
            <w:pPr>
              <w:ind w:left="171" w:right="430"/>
              <w:jc w:val="both"/>
              <w:rPr>
                <w:rFonts w:ascii="Arial" w:eastAsia="CAAAAA+DejaVuSans-Bold" w:hAnsi="Arial" w:cs="Arial"/>
                <w:highlight w:val="yellow"/>
                <w:lang w:val="es-ES_tradnl"/>
              </w:rPr>
            </w:pPr>
          </w:p>
          <w:p w14:paraId="477A010A" w14:textId="20E47CFE" w:rsidR="00607722" w:rsidRPr="00875FCC" w:rsidRDefault="00D81767" w:rsidP="004B7415">
            <w:pPr>
              <w:ind w:left="993" w:right="459" w:hanging="539"/>
              <w:jc w:val="both"/>
              <w:rPr>
                <w:rFonts w:ascii="Arial" w:hAnsi="Arial" w:cs="Arial"/>
                <w:highlight w:val="yellow"/>
                <w:lang w:val="es-ES_tradnl"/>
              </w:rPr>
            </w:pPr>
            <w:r w:rsidRPr="00875FCC">
              <w:rPr>
                <w:rFonts w:ascii="Arial" w:hAnsi="Arial" w:cs="Arial"/>
                <w:b/>
                <w:highlight w:val="yellow"/>
                <w:lang w:val="es-ES_tradnl"/>
              </w:rPr>
              <w:t>(Ht1) Aprender a aprender</w:t>
            </w:r>
            <w:r w:rsidR="00607722" w:rsidRPr="00875FCC">
              <w:rPr>
                <w:rFonts w:ascii="Arial" w:hAnsi="Arial" w:cs="Arial"/>
                <w:b/>
                <w:highlight w:val="yellow"/>
                <w:lang w:val="es-ES_tradnl"/>
              </w:rPr>
              <w:t>:</w:t>
            </w:r>
            <w:r w:rsidR="00607722" w:rsidRPr="00875FCC">
              <w:rPr>
                <w:rFonts w:ascii="Arial" w:hAnsi="Arial" w:cs="Arial"/>
                <w:highlight w:val="yellow"/>
                <w:lang w:val="es-ES_tradnl"/>
              </w:rPr>
              <w:t xml:space="preserve"> </w:t>
            </w:r>
            <w:r w:rsidR="00607722" w:rsidRPr="00875FCC">
              <w:rPr>
                <w:rFonts w:ascii="Arial" w:hAnsi="Arial" w:cs="Arial"/>
                <w:highlight w:val="yellow"/>
              </w:rPr>
              <w:t>Analizar un tema conocido para profundizar sus conocimientos y entender su aplicación.</w:t>
            </w:r>
          </w:p>
          <w:p w14:paraId="7E83AF1D" w14:textId="1D28350B" w:rsidR="00607722" w:rsidRPr="00875FCC" w:rsidRDefault="00607722" w:rsidP="004B7415">
            <w:pPr>
              <w:ind w:left="993" w:right="459" w:hanging="539"/>
              <w:jc w:val="both"/>
              <w:rPr>
                <w:rFonts w:ascii="Arial" w:hAnsi="Arial" w:cs="Arial"/>
                <w:highlight w:val="yellow"/>
                <w:lang w:val="es-ES_tradnl"/>
              </w:rPr>
            </w:pPr>
            <w:r w:rsidRPr="00875FCC">
              <w:rPr>
                <w:rFonts w:ascii="Arial" w:hAnsi="Arial" w:cs="Arial"/>
                <w:b/>
                <w:highlight w:val="yellow"/>
                <w:lang w:val="es-ES_tradnl"/>
              </w:rPr>
              <w:t>(Ht2) Trabajo en equipo</w:t>
            </w:r>
            <w:r w:rsidRPr="00875FCC">
              <w:rPr>
                <w:rFonts w:ascii="Arial" w:hAnsi="Arial" w:cs="Arial"/>
                <w:highlight w:val="yellow"/>
                <w:lang w:val="es-ES_tradnl"/>
              </w:rPr>
              <w:t xml:space="preserve">: </w:t>
            </w:r>
            <w:r w:rsidRPr="00875FCC">
              <w:rPr>
                <w:rFonts w:ascii="Arial" w:hAnsi="Arial" w:cs="Arial"/>
                <w:highlight w:val="yellow"/>
              </w:rPr>
              <w:t>Hacer una tarea en equipo, conocer el trabajo que realizaron los demás compañeros y hacer un reporte con los resultados del equipo</w:t>
            </w:r>
            <w:r w:rsidRPr="00875FCC">
              <w:rPr>
                <w:rFonts w:ascii="Arial" w:hAnsi="Arial" w:cs="Arial"/>
                <w:highlight w:val="yellow"/>
                <w:lang w:val="es-ES_tradnl"/>
              </w:rPr>
              <w:t xml:space="preserve">. </w:t>
            </w:r>
          </w:p>
          <w:p w14:paraId="1F20E5CF" w14:textId="77777777" w:rsidR="00607722" w:rsidRPr="00875FCC" w:rsidRDefault="00607722" w:rsidP="004B7415">
            <w:pPr>
              <w:ind w:left="993" w:right="459" w:hanging="539"/>
              <w:jc w:val="both"/>
              <w:rPr>
                <w:rFonts w:ascii="Arial" w:hAnsi="Arial" w:cs="Arial"/>
                <w:highlight w:val="yellow"/>
                <w:lang w:val="es-ES_tradnl"/>
              </w:rPr>
            </w:pPr>
            <w:r w:rsidRPr="00875FCC">
              <w:rPr>
                <w:rFonts w:ascii="Arial" w:hAnsi="Arial" w:cs="Arial"/>
                <w:b/>
                <w:highlight w:val="yellow"/>
                <w:lang w:val="es-ES_tradnl"/>
              </w:rPr>
              <w:t>(Ht3) Comunicarse de forma oral y escrita en español</w:t>
            </w:r>
            <w:r w:rsidRPr="00875FCC">
              <w:rPr>
                <w:rFonts w:ascii="Arial" w:hAnsi="Arial" w:cs="Arial"/>
                <w:highlight w:val="yellow"/>
                <w:lang w:val="es-ES_tradnl"/>
              </w:rPr>
              <w:t>: Exponer y redactar la solución a un problema justificando (matemáticamente) los procedimientos, así como la pertinencia de los mismos.</w:t>
            </w:r>
          </w:p>
          <w:p w14:paraId="10849240" w14:textId="77777777" w:rsidR="00607722" w:rsidRPr="00875FCC" w:rsidRDefault="00607722" w:rsidP="004B7415">
            <w:pPr>
              <w:ind w:left="993" w:right="459" w:hanging="539"/>
              <w:jc w:val="both"/>
              <w:rPr>
                <w:rFonts w:ascii="Arial" w:hAnsi="Arial" w:cs="Arial"/>
                <w:highlight w:val="yellow"/>
                <w:lang w:val="es-ES_tradnl"/>
              </w:rPr>
            </w:pPr>
            <w:r w:rsidRPr="00875FCC">
              <w:rPr>
                <w:rFonts w:ascii="Arial" w:hAnsi="Arial" w:cs="Arial"/>
                <w:b/>
                <w:highlight w:val="yellow"/>
                <w:lang w:val="es-ES_tradnl"/>
              </w:rPr>
              <w:t>(Ht4) Comprender textos técnico-científicos en español</w:t>
            </w:r>
            <w:r w:rsidRPr="00875FCC">
              <w:rPr>
                <w:rFonts w:ascii="Arial" w:hAnsi="Arial" w:cs="Arial"/>
                <w:highlight w:val="yellow"/>
                <w:lang w:val="es-ES_tradnl"/>
              </w:rPr>
              <w:t>: Leer y comprender problemas, aplicaciones y demostraciones, identificando el uso pertinente de las hipótesis. Construir ejemplos y contraejemplos. Leer un libro de divulgación matemática formal.</w:t>
            </w:r>
          </w:p>
          <w:p w14:paraId="0777513D" w14:textId="0EBB24E0" w:rsidR="00607722" w:rsidRPr="00875FCC" w:rsidRDefault="00607722" w:rsidP="004B7415">
            <w:pPr>
              <w:ind w:left="993" w:right="459" w:hanging="539"/>
              <w:jc w:val="both"/>
              <w:rPr>
                <w:rFonts w:ascii="Arial" w:hAnsi="Arial" w:cs="Arial"/>
                <w:highlight w:val="yellow"/>
                <w:lang w:val="es-ES_tradnl"/>
              </w:rPr>
            </w:pPr>
            <w:r w:rsidRPr="00875FCC">
              <w:rPr>
                <w:rFonts w:ascii="Arial" w:hAnsi="Arial" w:cs="Arial"/>
                <w:b/>
                <w:highlight w:val="yellow"/>
                <w:lang w:val="es-ES_tradnl"/>
              </w:rPr>
              <w:t>(Ht5) Comprender textos técnicos-científicos en inglés</w:t>
            </w:r>
            <w:r w:rsidRPr="00875FCC">
              <w:rPr>
                <w:rFonts w:ascii="Arial" w:hAnsi="Arial" w:cs="Arial"/>
                <w:highlight w:val="yellow"/>
                <w:lang w:val="es-ES_tradnl"/>
              </w:rPr>
              <w:t>: El alumno leerá un texto en inglés acerca de un tema o tópico re</w:t>
            </w:r>
            <w:r w:rsidR="00B13E4F">
              <w:rPr>
                <w:rFonts w:ascii="Arial" w:hAnsi="Arial" w:cs="Arial"/>
                <w:highlight w:val="yellow"/>
                <w:lang w:val="es-ES_tradnl"/>
              </w:rPr>
              <w:t>levante relacionado con la UEA</w:t>
            </w:r>
            <w:r w:rsidRPr="00875FCC">
              <w:rPr>
                <w:rFonts w:ascii="Arial" w:hAnsi="Arial" w:cs="Arial"/>
                <w:highlight w:val="yellow"/>
                <w:lang w:val="es-ES_tradnl"/>
              </w:rPr>
              <w:t xml:space="preserve"> y lo explicará en español.</w:t>
            </w:r>
          </w:p>
          <w:p w14:paraId="07743787" w14:textId="77777777" w:rsidR="00607722" w:rsidRPr="00875FCC" w:rsidRDefault="00607722" w:rsidP="00D81767">
            <w:pPr>
              <w:ind w:left="596" w:right="430" w:hanging="142"/>
              <w:jc w:val="both"/>
              <w:rPr>
                <w:rFonts w:ascii="Arial" w:hAnsi="Arial" w:cs="Arial"/>
                <w:highlight w:val="yellow"/>
                <w:lang w:val="es-ES_tradnl"/>
              </w:rPr>
            </w:pPr>
          </w:p>
          <w:p w14:paraId="1082E986" w14:textId="5FF7925D" w:rsidR="00607722" w:rsidRPr="00875FCC" w:rsidRDefault="004B7415" w:rsidP="0059298F">
            <w:pPr>
              <w:ind w:right="176" w:firstLine="171"/>
              <w:jc w:val="both"/>
              <w:rPr>
                <w:rFonts w:ascii="Arial" w:hAnsi="Arial" w:cs="Arial"/>
                <w:highlight w:val="yellow"/>
                <w:lang w:val="es-ES_tradnl"/>
              </w:rPr>
            </w:pPr>
            <w:r w:rsidRPr="00875FCC">
              <w:rPr>
                <w:rFonts w:ascii="Arial" w:hAnsi="Arial" w:cs="Arial"/>
                <w:highlight w:val="yellow"/>
                <w:lang w:val="es-ES_tradnl"/>
              </w:rPr>
              <w:t xml:space="preserve">   </w:t>
            </w:r>
            <w:r w:rsidR="00607722" w:rsidRPr="00875FCC">
              <w:rPr>
                <w:rFonts w:ascii="Arial" w:hAnsi="Arial" w:cs="Arial"/>
                <w:highlight w:val="yellow"/>
                <w:lang w:val="es-ES_tradnl"/>
              </w:rPr>
              <w:t>Las habilidades disciplinares que deberá adquirir el alumno asociadas con esta UEA son las siguientes:</w:t>
            </w:r>
          </w:p>
          <w:p w14:paraId="094564FE" w14:textId="77777777" w:rsidR="00607722" w:rsidRPr="00875FCC" w:rsidRDefault="00607722" w:rsidP="00FD68CA">
            <w:pPr>
              <w:ind w:left="171" w:right="430"/>
              <w:jc w:val="both"/>
              <w:rPr>
                <w:rFonts w:ascii="Arial" w:hAnsi="Arial" w:cs="Arial"/>
                <w:highlight w:val="yellow"/>
                <w:lang w:val="es-ES_tradnl"/>
              </w:rPr>
            </w:pPr>
          </w:p>
          <w:p w14:paraId="4640174D" w14:textId="3CF26D7D" w:rsidR="00607722" w:rsidRPr="00875FCC" w:rsidRDefault="00D81767" w:rsidP="004B7415">
            <w:pPr>
              <w:ind w:left="993" w:right="430" w:hanging="539"/>
              <w:jc w:val="both"/>
              <w:rPr>
                <w:rFonts w:ascii="Arial" w:hAnsi="Arial" w:cs="Arial"/>
                <w:strike/>
                <w:highlight w:val="yellow"/>
                <w:lang w:val="es-ES_tradnl"/>
              </w:rPr>
            </w:pPr>
            <w:r w:rsidRPr="00875FCC">
              <w:rPr>
                <w:rFonts w:ascii="Arial" w:hAnsi="Arial" w:cs="Arial"/>
                <w:b/>
                <w:highlight w:val="yellow"/>
                <w:lang w:val="es-ES_tradnl"/>
              </w:rPr>
              <w:t>(H0) L</w:t>
            </w:r>
            <w:r w:rsidR="00607722" w:rsidRPr="00875FCC">
              <w:rPr>
                <w:rFonts w:ascii="Arial" w:hAnsi="Arial" w:cs="Arial"/>
                <w:b/>
                <w:highlight w:val="yellow"/>
                <w:lang w:val="es-ES_tradnl"/>
              </w:rPr>
              <w:t>enguaje formal y pensamiento lógico</w:t>
            </w:r>
            <w:r w:rsidR="00607722" w:rsidRPr="00875FCC">
              <w:rPr>
                <w:rFonts w:ascii="Arial" w:hAnsi="Arial" w:cs="Arial"/>
                <w:highlight w:val="yellow"/>
                <w:lang w:val="es-ES_tradnl"/>
              </w:rPr>
              <w:t>: el profesor fomentará el uso adecuado de la  notación matemática y el desarrollo del pensamiento lógico a través de problemas específicos.</w:t>
            </w:r>
          </w:p>
          <w:p w14:paraId="32497748" w14:textId="77777777" w:rsidR="00607722" w:rsidRPr="00875FCC" w:rsidRDefault="00607722" w:rsidP="004B7415">
            <w:pPr>
              <w:ind w:left="993" w:right="430" w:hanging="539"/>
              <w:jc w:val="both"/>
              <w:rPr>
                <w:rFonts w:ascii="Arial" w:hAnsi="Arial" w:cs="Arial"/>
                <w:b/>
                <w:highlight w:val="yellow"/>
                <w:lang w:val="es-ES_tradnl"/>
              </w:rPr>
            </w:pPr>
            <w:r w:rsidRPr="00875FCC">
              <w:rPr>
                <w:rFonts w:ascii="Arial" w:hAnsi="Arial" w:cs="Arial"/>
                <w:b/>
                <w:highlight w:val="yellow"/>
                <w:lang w:val="es-ES_tradnl"/>
              </w:rPr>
              <w:t>(H1) Abstracción:</w:t>
            </w:r>
            <w:r w:rsidRPr="00875FCC">
              <w:rPr>
                <w:rFonts w:ascii="Arial" w:hAnsi="Arial" w:cs="Arial"/>
                <w:highlight w:val="yellow"/>
              </w:rPr>
              <w:t xml:space="preserve"> </w:t>
            </w:r>
            <w:r w:rsidRPr="00875FCC">
              <w:rPr>
                <w:rFonts w:ascii="Arial" w:hAnsi="Arial" w:cs="Arial"/>
                <w:highlight w:val="yellow"/>
                <w:lang w:val="es-ES_tradnl"/>
              </w:rPr>
              <w:t>Manejo e integración de estructuras matemáticas, métodos y procedimientos</w:t>
            </w:r>
          </w:p>
          <w:p w14:paraId="7470E63B" w14:textId="77777777" w:rsidR="00607722" w:rsidRPr="00875FCC" w:rsidRDefault="00607722" w:rsidP="004B7415">
            <w:pPr>
              <w:ind w:left="993" w:right="430" w:hanging="539"/>
              <w:jc w:val="both"/>
              <w:rPr>
                <w:rFonts w:ascii="Arial" w:hAnsi="Arial" w:cs="Arial"/>
                <w:highlight w:val="yellow"/>
              </w:rPr>
            </w:pPr>
            <w:r w:rsidRPr="00875FCC">
              <w:rPr>
                <w:rFonts w:ascii="Arial" w:hAnsi="Arial" w:cs="Arial"/>
                <w:b/>
                <w:highlight w:val="yellow"/>
                <w:lang w:val="es-ES_tradnl"/>
              </w:rPr>
              <w:t>(H2) Modelar-analizar-resolver problemas:</w:t>
            </w:r>
            <w:r w:rsidRPr="00875FCC">
              <w:rPr>
                <w:rFonts w:ascii="Arial" w:hAnsi="Arial" w:cs="Arial"/>
                <w:highlight w:val="yellow"/>
                <w:lang w:val="es-ES_tradnl"/>
              </w:rPr>
              <w:t xml:space="preserve"> Analizar modelos matemáticos básicos y aplicados a diferentes áreas del conocimiento, así como el análisis de datos.</w:t>
            </w:r>
          </w:p>
          <w:p w14:paraId="0FA4D912" w14:textId="77DF4276" w:rsidR="00607722" w:rsidRPr="00875FCC" w:rsidRDefault="00D81767" w:rsidP="004B7415">
            <w:pPr>
              <w:ind w:left="993" w:right="430" w:hanging="539"/>
              <w:jc w:val="both"/>
              <w:rPr>
                <w:rFonts w:ascii="Arial" w:hAnsi="Arial" w:cs="Arial"/>
                <w:highlight w:val="yellow"/>
                <w:lang w:val="es-ES_tradnl"/>
              </w:rPr>
            </w:pPr>
            <w:r w:rsidRPr="00875FCC">
              <w:rPr>
                <w:rFonts w:ascii="Arial" w:eastAsia="Cambria" w:hAnsi="Arial" w:cs="Arial"/>
                <w:b/>
                <w:highlight w:val="yellow"/>
                <w:lang w:val="es-ES_tradnl"/>
              </w:rPr>
              <w:t>(H4) Usar</w:t>
            </w:r>
            <w:r w:rsidR="00607722" w:rsidRPr="00875FCC">
              <w:rPr>
                <w:rFonts w:ascii="Arial" w:eastAsia="Cambria" w:hAnsi="Arial" w:cs="Arial"/>
                <w:b/>
                <w:highlight w:val="yellow"/>
                <w:lang w:val="es-ES_tradnl"/>
              </w:rPr>
              <w:t xml:space="preserve"> herramientas computacionales para el cálculo numérico y simbólico</w:t>
            </w:r>
            <w:r w:rsidR="00607722" w:rsidRPr="00875FCC">
              <w:rPr>
                <w:rFonts w:ascii="Arial" w:eastAsia="Cambria" w:hAnsi="Arial" w:cs="Arial"/>
                <w:b/>
                <w:color w:val="2A2A2A"/>
                <w:highlight w:val="yellow"/>
                <w:lang w:val="es-ES_tradnl"/>
              </w:rPr>
              <w:t xml:space="preserve">: </w:t>
            </w:r>
            <w:r w:rsidR="00607722" w:rsidRPr="00875FCC">
              <w:rPr>
                <w:rFonts w:ascii="Arial" w:eastAsia="Cambria" w:hAnsi="Arial" w:cs="Arial"/>
                <w:color w:val="2A2A2A"/>
                <w:highlight w:val="yellow"/>
                <w:lang w:val="es-ES_tradnl"/>
              </w:rPr>
              <w:t>el alumno utilizará algún lenguaje de programación o paquete de software para implementar los algoritmos que permitan dar solución a problemas planteados por el profesor.</w:t>
            </w:r>
          </w:p>
          <w:p w14:paraId="56874A13" w14:textId="77777777" w:rsidR="00356C55" w:rsidRPr="00875FCC" w:rsidRDefault="00356C55" w:rsidP="00FD68CA">
            <w:pPr>
              <w:ind w:left="171" w:right="430"/>
              <w:jc w:val="both"/>
              <w:rPr>
                <w:rFonts w:ascii="Arial" w:hAnsi="Arial" w:cs="Arial"/>
                <w:b/>
                <w:highlight w:val="yellow"/>
                <w:lang w:val="es-ES_tradnl"/>
              </w:rPr>
            </w:pPr>
          </w:p>
          <w:p w14:paraId="1F31ADEB" w14:textId="0D9072DE" w:rsidR="00356C55" w:rsidRPr="00875FCC" w:rsidRDefault="00B13E4F" w:rsidP="00B13E4F">
            <w:pPr>
              <w:widowControl w:val="0"/>
              <w:autoSpaceDE w:val="0"/>
              <w:ind w:right="430"/>
              <w:rPr>
                <w:rFonts w:ascii="Arial" w:hAnsi="Arial" w:cs="Arial"/>
                <w:bCs/>
                <w:highlight w:val="yellow"/>
                <w:lang w:val="es-ES_tradnl"/>
              </w:rPr>
            </w:pPr>
            <w:r>
              <w:rPr>
                <w:rFonts w:ascii="Arial" w:hAnsi="Arial" w:cs="Arial"/>
                <w:bCs/>
                <w:highlight w:val="yellow"/>
                <w:lang w:val="es-ES_tradnl"/>
              </w:rPr>
              <w:lastRenderedPageBreak/>
              <w:t xml:space="preserve"> Actitudes</w:t>
            </w:r>
            <w:r w:rsidR="00356C55" w:rsidRPr="00875FCC">
              <w:rPr>
                <w:rFonts w:ascii="Arial" w:hAnsi="Arial" w:cs="Arial"/>
                <w:bCs/>
                <w:highlight w:val="yellow"/>
                <w:lang w:val="es-ES_tradnl"/>
              </w:rPr>
              <w:t>:</w:t>
            </w:r>
          </w:p>
          <w:p w14:paraId="4FE9E33E" w14:textId="77777777" w:rsidR="00356C55" w:rsidRPr="00875FCC" w:rsidRDefault="00356C55" w:rsidP="00FD68CA">
            <w:pPr>
              <w:widowControl w:val="0"/>
              <w:autoSpaceDE w:val="0"/>
              <w:ind w:left="171" w:right="430"/>
              <w:rPr>
                <w:rFonts w:ascii="Arial" w:hAnsi="Arial" w:cs="Arial"/>
                <w:bCs/>
                <w:highlight w:val="yellow"/>
                <w:lang w:val="es-ES_tradnl"/>
              </w:rPr>
            </w:pPr>
          </w:p>
          <w:p w14:paraId="270E02D8" w14:textId="34BAA769" w:rsidR="00D81767" w:rsidRPr="00875FCC" w:rsidRDefault="00D81767" w:rsidP="00D81767">
            <w:pPr>
              <w:autoSpaceDE w:val="0"/>
              <w:autoSpaceDN w:val="0"/>
              <w:adjustRightInd w:val="0"/>
              <w:ind w:left="454" w:right="430"/>
              <w:jc w:val="both"/>
              <w:rPr>
                <w:rFonts w:ascii="Arial" w:hAnsi="Arial" w:cs="Arial"/>
                <w:b/>
                <w:color w:val="000000"/>
                <w:highlight w:val="yellow"/>
              </w:rPr>
            </w:pPr>
            <w:r w:rsidRPr="00875FCC">
              <w:rPr>
                <w:rFonts w:ascii="Arial" w:hAnsi="Arial" w:cs="Arial"/>
                <w:b/>
                <w:color w:val="000000"/>
                <w:highlight w:val="yellow"/>
              </w:rPr>
              <w:t xml:space="preserve">(A0) </w:t>
            </w:r>
            <w:r w:rsidRPr="00875FCC">
              <w:rPr>
                <w:rFonts w:ascii="Arial" w:hAnsi="Arial" w:cs="Arial"/>
                <w:color w:val="000000"/>
                <w:highlight w:val="yellow"/>
              </w:rPr>
              <w:t>Autónomos y propositivos</w:t>
            </w:r>
          </w:p>
          <w:p w14:paraId="5ABF9751" w14:textId="30B2E60D" w:rsidR="00356C55" w:rsidRPr="00875FCC" w:rsidRDefault="00D81767" w:rsidP="00D81767">
            <w:pPr>
              <w:autoSpaceDE w:val="0"/>
              <w:autoSpaceDN w:val="0"/>
              <w:adjustRightInd w:val="0"/>
              <w:ind w:left="454" w:right="430"/>
              <w:jc w:val="both"/>
              <w:rPr>
                <w:rFonts w:ascii="Arial" w:hAnsi="Arial" w:cs="Arial"/>
                <w:color w:val="000000"/>
                <w:highlight w:val="yellow"/>
              </w:rPr>
            </w:pPr>
            <w:r w:rsidRPr="00875FCC">
              <w:rPr>
                <w:rFonts w:ascii="Arial" w:hAnsi="Arial" w:cs="Arial"/>
                <w:b/>
                <w:color w:val="000000"/>
                <w:highlight w:val="yellow"/>
              </w:rPr>
              <w:t>(</w:t>
            </w:r>
            <w:r w:rsidR="00356C55" w:rsidRPr="00875FCC">
              <w:rPr>
                <w:rFonts w:ascii="Arial" w:hAnsi="Arial" w:cs="Arial"/>
                <w:b/>
                <w:color w:val="000000"/>
                <w:highlight w:val="yellow"/>
              </w:rPr>
              <w:t>A1</w:t>
            </w:r>
            <w:r w:rsidRPr="00875FCC">
              <w:rPr>
                <w:rFonts w:ascii="Arial" w:hAnsi="Arial" w:cs="Arial"/>
                <w:b/>
                <w:color w:val="000000"/>
                <w:highlight w:val="yellow"/>
              </w:rPr>
              <w:t>)</w:t>
            </w:r>
            <w:r w:rsidR="00356C55" w:rsidRPr="00875FCC">
              <w:rPr>
                <w:rFonts w:ascii="Arial" w:hAnsi="Arial" w:cs="Arial"/>
                <w:color w:val="000000"/>
                <w:highlight w:val="yellow"/>
              </w:rPr>
              <w:t>. Perseverancia en la solución de problemas.</w:t>
            </w:r>
          </w:p>
          <w:p w14:paraId="5BFE09F6" w14:textId="77777777" w:rsidR="00D81767" w:rsidRPr="00875FCC" w:rsidRDefault="00D81767" w:rsidP="00D81767">
            <w:pPr>
              <w:widowControl w:val="0"/>
              <w:autoSpaceDE w:val="0"/>
              <w:ind w:left="454" w:right="430"/>
              <w:rPr>
                <w:rFonts w:ascii="Arial" w:hAnsi="Arial" w:cs="Arial"/>
                <w:bCs/>
                <w:highlight w:val="yellow"/>
                <w:lang w:val="es-ES"/>
              </w:rPr>
            </w:pPr>
            <w:r w:rsidRPr="00875FCC">
              <w:rPr>
                <w:rFonts w:ascii="Arial" w:hAnsi="Arial" w:cs="Arial"/>
                <w:b/>
                <w:bCs/>
                <w:highlight w:val="yellow"/>
                <w:lang w:val="es-ES"/>
              </w:rPr>
              <w:t>(A2)</w:t>
            </w:r>
            <w:r w:rsidRPr="00875FCC">
              <w:rPr>
                <w:rFonts w:ascii="Arial" w:hAnsi="Arial" w:cs="Arial"/>
                <w:bCs/>
                <w:highlight w:val="yellow"/>
                <w:lang w:val="es-ES"/>
              </w:rPr>
              <w:t xml:space="preserve">. Sentido crítico y reflexivo. </w:t>
            </w:r>
          </w:p>
          <w:p w14:paraId="3BD10FC3" w14:textId="516962FD" w:rsidR="00D81767" w:rsidRPr="00875FCC" w:rsidRDefault="00D81767" w:rsidP="00D81767">
            <w:pPr>
              <w:widowControl w:val="0"/>
              <w:autoSpaceDE w:val="0"/>
              <w:ind w:left="454" w:right="430"/>
              <w:rPr>
                <w:rFonts w:ascii="Arial" w:hAnsi="Arial" w:cs="Arial"/>
                <w:bCs/>
                <w:highlight w:val="yellow"/>
                <w:lang w:val="es-ES"/>
              </w:rPr>
            </w:pPr>
            <w:r w:rsidRPr="00875FCC">
              <w:rPr>
                <w:rFonts w:ascii="Arial" w:hAnsi="Arial" w:cs="Arial"/>
                <w:b/>
                <w:bCs/>
                <w:highlight w:val="yellow"/>
                <w:lang w:val="es-ES"/>
              </w:rPr>
              <w:t>(A3)</w:t>
            </w:r>
            <w:r w:rsidRPr="00875FCC">
              <w:rPr>
                <w:rFonts w:ascii="Arial" w:hAnsi="Arial" w:cs="Arial"/>
                <w:bCs/>
                <w:highlight w:val="yellow"/>
                <w:lang w:val="es-ES"/>
              </w:rPr>
              <w:t>. Disciplina para aplicar los conocimientos adquiridos.</w:t>
            </w:r>
          </w:p>
          <w:p w14:paraId="0481DBCD" w14:textId="03137474" w:rsidR="00356C55" w:rsidRPr="00875FCC" w:rsidRDefault="00D81767" w:rsidP="00D81767">
            <w:pPr>
              <w:ind w:left="454" w:right="430"/>
              <w:jc w:val="both"/>
              <w:rPr>
                <w:rFonts w:ascii="Arial" w:hAnsi="Arial" w:cs="Arial"/>
                <w:color w:val="000000"/>
                <w:highlight w:val="yellow"/>
              </w:rPr>
            </w:pPr>
            <w:r w:rsidRPr="00875FCC">
              <w:rPr>
                <w:rFonts w:ascii="Arial" w:hAnsi="Arial" w:cs="Arial"/>
                <w:b/>
                <w:color w:val="000000"/>
                <w:highlight w:val="yellow"/>
              </w:rPr>
              <w:t>(A4)</w:t>
            </w:r>
            <w:r w:rsidR="00356C55" w:rsidRPr="00875FCC">
              <w:rPr>
                <w:rFonts w:ascii="Arial" w:hAnsi="Arial" w:cs="Arial"/>
                <w:color w:val="000000"/>
                <w:highlight w:val="yellow"/>
              </w:rPr>
              <w:t>. Disposición para el trabajo colaborativo.</w:t>
            </w:r>
          </w:p>
          <w:p w14:paraId="77B52A6D" w14:textId="63581DB7" w:rsidR="00D81767" w:rsidRPr="00875FCC" w:rsidRDefault="00D81767" w:rsidP="00D81767">
            <w:pPr>
              <w:ind w:left="454" w:right="430"/>
              <w:jc w:val="both"/>
              <w:rPr>
                <w:rFonts w:ascii="Arial" w:eastAsia="Cambria" w:hAnsi="Arial" w:cs="Arial"/>
                <w:color w:val="2A2A2A"/>
                <w:highlight w:val="yellow"/>
                <w:lang w:val="es-ES" w:eastAsia="en-US"/>
              </w:rPr>
            </w:pPr>
            <w:r w:rsidRPr="00875FCC">
              <w:rPr>
                <w:rFonts w:ascii="Arial" w:hAnsi="Arial" w:cs="Arial"/>
                <w:b/>
                <w:color w:val="000000"/>
                <w:highlight w:val="yellow"/>
              </w:rPr>
              <w:t xml:space="preserve">(A5) </w:t>
            </w:r>
            <w:r w:rsidRPr="00875FCC">
              <w:rPr>
                <w:rFonts w:ascii="Arial" w:hAnsi="Arial" w:cs="Arial"/>
                <w:color w:val="000000"/>
                <w:highlight w:val="yellow"/>
              </w:rPr>
              <w:t>Honestidad, integridad y comportamiento ético</w:t>
            </w:r>
            <w:r w:rsidRPr="00875FCC">
              <w:rPr>
                <w:rFonts w:ascii="Arial" w:eastAsia="Cambria" w:hAnsi="Arial" w:cs="Arial"/>
                <w:color w:val="2A2A2A"/>
                <w:highlight w:val="yellow"/>
                <w:lang w:val="es-ES" w:eastAsia="en-US"/>
              </w:rPr>
              <w:t>.</w:t>
            </w:r>
          </w:p>
          <w:p w14:paraId="0FC2ED5B" w14:textId="36D4E04B" w:rsidR="00C53DB2" w:rsidRPr="00875FCC" w:rsidRDefault="00D81767" w:rsidP="00454FC5">
            <w:pPr>
              <w:ind w:left="454" w:right="430"/>
              <w:jc w:val="both"/>
              <w:rPr>
                <w:rFonts w:ascii="Arial" w:eastAsia="Cambria" w:hAnsi="Arial" w:cs="Arial"/>
                <w:color w:val="2A2A2A"/>
                <w:highlight w:val="yellow"/>
                <w:lang w:val="es-ES" w:eastAsia="en-US"/>
              </w:rPr>
            </w:pPr>
            <w:r w:rsidRPr="00875FCC">
              <w:rPr>
                <w:rFonts w:ascii="Arial" w:hAnsi="Arial" w:cs="Arial"/>
                <w:b/>
                <w:color w:val="000000"/>
                <w:highlight w:val="yellow"/>
              </w:rPr>
              <w:t xml:space="preserve">(A6) </w:t>
            </w:r>
            <w:r w:rsidRPr="00875FCC">
              <w:rPr>
                <w:rFonts w:ascii="Arial" w:hAnsi="Arial" w:cs="Arial"/>
                <w:color w:val="000000"/>
                <w:highlight w:val="yellow"/>
              </w:rPr>
              <w:t>Responsabilidad social</w:t>
            </w:r>
            <w:r w:rsidRPr="00875FCC">
              <w:rPr>
                <w:rFonts w:ascii="Arial" w:eastAsia="Cambria" w:hAnsi="Arial" w:cs="Arial"/>
                <w:color w:val="2A2A2A"/>
                <w:highlight w:val="yellow"/>
                <w:lang w:val="es-ES" w:eastAsia="en-US"/>
              </w:rPr>
              <w:t>.</w:t>
            </w:r>
          </w:p>
          <w:p w14:paraId="3972A8F3" w14:textId="77777777" w:rsidR="00D81767" w:rsidRPr="00875FCC" w:rsidRDefault="00D81767" w:rsidP="00FD68CA">
            <w:pPr>
              <w:ind w:left="171" w:right="430"/>
              <w:jc w:val="both"/>
              <w:rPr>
                <w:rFonts w:ascii="Arial" w:hAnsi="Arial" w:cs="Arial"/>
                <w:highlight w:val="yellow"/>
                <w:lang w:val="es-ES"/>
              </w:rPr>
            </w:pPr>
          </w:p>
          <w:p w14:paraId="7EC8558E" w14:textId="77777777" w:rsidR="00D81767" w:rsidRPr="00875FCC" w:rsidRDefault="00D81767" w:rsidP="00FD68CA">
            <w:pPr>
              <w:ind w:left="171" w:right="430"/>
              <w:jc w:val="both"/>
              <w:rPr>
                <w:rFonts w:ascii="Arial" w:hAnsi="Arial" w:cs="Arial"/>
                <w:highlight w:val="yellow"/>
                <w:lang w:val="es-ES"/>
              </w:rPr>
            </w:pPr>
          </w:p>
          <w:p w14:paraId="134D455B" w14:textId="77777777" w:rsidR="00356C55" w:rsidRPr="00875FCC" w:rsidRDefault="00356C55" w:rsidP="0059298F">
            <w:pPr>
              <w:snapToGrid w:val="0"/>
              <w:ind w:right="430"/>
              <w:rPr>
                <w:rFonts w:ascii="Arial" w:hAnsi="Arial" w:cs="Arial"/>
                <w:bCs/>
                <w:highlight w:val="yellow"/>
                <w:lang w:val="es-ES_tradnl"/>
              </w:rPr>
            </w:pPr>
            <w:r w:rsidRPr="00875FCC">
              <w:rPr>
                <w:rFonts w:ascii="Arial" w:hAnsi="Arial" w:cs="Arial"/>
                <w:b/>
                <w:bCs/>
                <w:highlight w:val="yellow"/>
                <w:lang w:val="es-ES_tradnl"/>
              </w:rPr>
              <w:t>MODALIDADES DE EVALUACIÓN:</w:t>
            </w:r>
          </w:p>
          <w:p w14:paraId="6F0C4035" w14:textId="77777777" w:rsidR="00FD68CA" w:rsidRPr="00875FCC" w:rsidRDefault="00FD68CA" w:rsidP="00FD68CA">
            <w:pPr>
              <w:ind w:left="171" w:right="430"/>
              <w:rPr>
                <w:rFonts w:ascii="Arial" w:hAnsi="Arial" w:cs="Arial"/>
                <w:b/>
                <w:bCs/>
                <w:highlight w:val="yellow"/>
                <w:lang w:val="es-ES_tradnl"/>
              </w:rPr>
            </w:pPr>
          </w:p>
          <w:p w14:paraId="1F9C5A34" w14:textId="77777777" w:rsidR="00607722" w:rsidRPr="00875FCC" w:rsidRDefault="00607722" w:rsidP="0059298F">
            <w:pPr>
              <w:ind w:right="430"/>
              <w:rPr>
                <w:rFonts w:ascii="Arial" w:hAnsi="Arial" w:cs="Arial"/>
                <w:b/>
                <w:highlight w:val="yellow"/>
                <w:lang w:val="es-ES_tradnl"/>
              </w:rPr>
            </w:pPr>
            <w:r w:rsidRPr="00875FCC">
              <w:rPr>
                <w:rFonts w:ascii="Arial" w:hAnsi="Arial" w:cs="Arial"/>
                <w:b/>
                <w:bCs/>
                <w:highlight w:val="yellow"/>
                <w:lang w:val="es-ES_tradnl"/>
              </w:rPr>
              <w:t>Evaluación global:</w:t>
            </w:r>
          </w:p>
          <w:p w14:paraId="4C3D4725" w14:textId="77777777" w:rsidR="00607722" w:rsidRPr="00875FCC" w:rsidRDefault="00607722" w:rsidP="00FD68CA">
            <w:pPr>
              <w:ind w:left="171" w:right="430"/>
              <w:rPr>
                <w:rFonts w:ascii="Arial" w:hAnsi="Arial" w:cs="Arial"/>
                <w:highlight w:val="yellow"/>
                <w:lang w:val="es-ES_tradnl"/>
              </w:rPr>
            </w:pPr>
          </w:p>
          <w:p w14:paraId="65DF3081" w14:textId="77777777" w:rsidR="00607722" w:rsidRPr="00875FCC" w:rsidRDefault="00607722" w:rsidP="00FD68CA">
            <w:pPr>
              <w:ind w:left="171" w:right="430"/>
              <w:jc w:val="both"/>
              <w:rPr>
                <w:rFonts w:ascii="Arial" w:hAnsi="Arial" w:cs="Arial"/>
                <w:highlight w:val="yellow"/>
                <w:lang w:val="es-ES_tradnl"/>
              </w:rPr>
            </w:pPr>
            <w:r w:rsidRPr="00875FCC">
              <w:rPr>
                <w:rFonts w:ascii="Arial" w:hAnsi="Arial" w:cs="Arial"/>
                <w:highlight w:val="yellow"/>
                <w:lang w:val="es-ES_tradnl"/>
              </w:rPr>
              <w:t>Se ponderarán las siguientes actividades a criterio del profesor.</w:t>
            </w:r>
          </w:p>
          <w:p w14:paraId="3E54AB71" w14:textId="77777777" w:rsidR="00607722" w:rsidRPr="00875FCC" w:rsidRDefault="00607722" w:rsidP="00FD68CA">
            <w:pPr>
              <w:ind w:left="171" w:right="430"/>
              <w:jc w:val="both"/>
              <w:rPr>
                <w:rFonts w:ascii="Arial" w:hAnsi="Arial" w:cs="Arial"/>
                <w:highlight w:val="yellow"/>
                <w:lang w:val="es-ES_tradnl"/>
              </w:rPr>
            </w:pPr>
          </w:p>
          <w:p w14:paraId="5141DB14" w14:textId="0EA3D57D" w:rsidR="00607722" w:rsidRPr="00875FCC" w:rsidRDefault="00607722" w:rsidP="00DD372F">
            <w:pPr>
              <w:pStyle w:val="Prrafodelista"/>
              <w:numPr>
                <w:ilvl w:val="0"/>
                <w:numId w:val="13"/>
              </w:numPr>
              <w:suppressAutoHyphens/>
              <w:ind w:right="430"/>
              <w:jc w:val="both"/>
              <w:rPr>
                <w:rFonts w:ascii="Arial" w:hAnsi="Arial" w:cs="Arial"/>
                <w:highlight w:val="yellow"/>
                <w:lang w:val="es-ES_tradnl"/>
              </w:rPr>
            </w:pPr>
            <w:r w:rsidRPr="00875FCC">
              <w:rPr>
                <w:rFonts w:ascii="Arial" w:hAnsi="Arial" w:cs="Arial"/>
                <w:highlight w:val="yellow"/>
                <w:lang w:val="es-ES_tradnl"/>
              </w:rPr>
              <w:t>Ejercicios y tareas, individuales y/o por equipo.</w:t>
            </w:r>
          </w:p>
          <w:p w14:paraId="667E5D9D" w14:textId="77777777" w:rsidR="00607722" w:rsidRPr="00875FCC" w:rsidRDefault="00607722" w:rsidP="00DD372F">
            <w:pPr>
              <w:pStyle w:val="Prrafodelista"/>
              <w:numPr>
                <w:ilvl w:val="0"/>
                <w:numId w:val="13"/>
              </w:numPr>
              <w:suppressAutoHyphens/>
              <w:ind w:right="430"/>
              <w:jc w:val="both"/>
              <w:rPr>
                <w:rFonts w:ascii="Arial" w:hAnsi="Arial" w:cs="Arial"/>
                <w:highlight w:val="yellow"/>
                <w:lang w:val="es-ES_tradnl"/>
              </w:rPr>
            </w:pPr>
            <w:r w:rsidRPr="00875FCC">
              <w:rPr>
                <w:rFonts w:ascii="Arial" w:hAnsi="Arial" w:cs="Arial"/>
                <w:highlight w:val="yellow"/>
                <w:lang w:val="es-ES_tradnl"/>
              </w:rPr>
              <w:t>Participación en los procesos de argumentación, planteamiento y solución de problemas.</w:t>
            </w:r>
          </w:p>
          <w:p w14:paraId="18DA3797" w14:textId="77777777" w:rsidR="00607722" w:rsidRPr="00875FCC" w:rsidRDefault="00607722" w:rsidP="00DD372F">
            <w:pPr>
              <w:pStyle w:val="Prrafodelista"/>
              <w:numPr>
                <w:ilvl w:val="0"/>
                <w:numId w:val="13"/>
              </w:numPr>
              <w:suppressAutoHyphens/>
              <w:ind w:right="430"/>
              <w:jc w:val="both"/>
              <w:rPr>
                <w:rFonts w:ascii="Arial" w:hAnsi="Arial" w:cs="Arial"/>
                <w:highlight w:val="yellow"/>
                <w:lang w:val="es-ES_tradnl"/>
              </w:rPr>
            </w:pPr>
            <w:r w:rsidRPr="00875FCC">
              <w:rPr>
                <w:rFonts w:ascii="Arial" w:hAnsi="Arial" w:cs="Arial"/>
                <w:highlight w:val="yellow"/>
                <w:lang w:val="es-ES_tradnl"/>
              </w:rPr>
              <w:t>Reportes de prácticas y/o proyectos</w:t>
            </w:r>
          </w:p>
          <w:p w14:paraId="06935062" w14:textId="77777777" w:rsidR="00607722" w:rsidRPr="00875FCC" w:rsidRDefault="00607722" w:rsidP="00DD372F">
            <w:pPr>
              <w:pStyle w:val="Prrafodelista"/>
              <w:numPr>
                <w:ilvl w:val="0"/>
                <w:numId w:val="13"/>
              </w:numPr>
              <w:suppressAutoHyphens/>
              <w:ind w:right="430"/>
              <w:jc w:val="both"/>
              <w:rPr>
                <w:rFonts w:ascii="Arial" w:hAnsi="Arial" w:cs="Arial"/>
                <w:highlight w:val="yellow"/>
                <w:lang w:val="es-ES_tradnl"/>
              </w:rPr>
            </w:pPr>
            <w:r w:rsidRPr="00875FCC">
              <w:rPr>
                <w:rFonts w:ascii="Arial" w:hAnsi="Arial" w:cs="Arial"/>
                <w:highlight w:val="yellow"/>
                <w:lang w:val="es-ES_tradnl"/>
              </w:rPr>
              <w:t>Reportes escritos de los trabajos y/o investigaciones solicitados por el profesor.</w:t>
            </w:r>
          </w:p>
          <w:p w14:paraId="5C7F7FBD" w14:textId="77777777" w:rsidR="00607722" w:rsidRPr="00875FCC" w:rsidRDefault="00607722" w:rsidP="00DD372F">
            <w:pPr>
              <w:pStyle w:val="Prrafodelista"/>
              <w:numPr>
                <w:ilvl w:val="0"/>
                <w:numId w:val="13"/>
              </w:numPr>
              <w:suppressAutoHyphens/>
              <w:ind w:right="430"/>
              <w:jc w:val="both"/>
              <w:rPr>
                <w:rFonts w:ascii="Arial" w:hAnsi="Arial" w:cs="Arial"/>
                <w:highlight w:val="yellow"/>
                <w:lang w:val="es-ES_tradnl"/>
              </w:rPr>
            </w:pPr>
            <w:r w:rsidRPr="00875FCC">
              <w:rPr>
                <w:rFonts w:ascii="Arial" w:hAnsi="Arial" w:cs="Arial"/>
                <w:highlight w:val="yellow"/>
                <w:lang w:val="es-ES_tradnl"/>
              </w:rPr>
              <w:t>Reseñas de lecturas relacionadas con algunos temas del programa, en inglés y/o español.</w:t>
            </w:r>
          </w:p>
          <w:p w14:paraId="22546215" w14:textId="77777777" w:rsidR="00607722" w:rsidRPr="00D81767" w:rsidRDefault="00607722" w:rsidP="00FD68CA">
            <w:pPr>
              <w:ind w:left="171" w:right="430"/>
              <w:jc w:val="both"/>
              <w:rPr>
                <w:rFonts w:ascii="Arial" w:hAnsi="Arial" w:cs="Arial"/>
                <w:lang w:val="es-ES_tradnl"/>
              </w:rPr>
            </w:pPr>
          </w:p>
          <w:p w14:paraId="1A43931A" w14:textId="77777777" w:rsidR="00607722" w:rsidRPr="00D81767" w:rsidRDefault="00607722" w:rsidP="00FD68CA">
            <w:pPr>
              <w:ind w:left="171" w:right="430"/>
              <w:jc w:val="both"/>
              <w:rPr>
                <w:rFonts w:ascii="Arial" w:hAnsi="Arial" w:cs="Arial"/>
                <w:b/>
                <w:lang w:val="es-ES_tradnl"/>
              </w:rPr>
            </w:pPr>
            <w:r w:rsidRPr="00D81767">
              <w:rPr>
                <w:rFonts w:ascii="Arial" w:hAnsi="Arial" w:cs="Arial"/>
                <w:b/>
                <w:lang w:val="es-ES_tradnl"/>
              </w:rPr>
              <w:t>Evaluación de recuperación:</w:t>
            </w:r>
          </w:p>
          <w:p w14:paraId="2D6F0D42" w14:textId="77777777" w:rsidR="00607722" w:rsidRPr="00D81767" w:rsidRDefault="00607722" w:rsidP="00FD68CA">
            <w:pPr>
              <w:ind w:left="171" w:right="430"/>
              <w:jc w:val="both"/>
              <w:rPr>
                <w:rFonts w:ascii="Arial" w:hAnsi="Arial" w:cs="Arial"/>
                <w:lang w:val="es-ES_tradnl"/>
              </w:rPr>
            </w:pPr>
          </w:p>
          <w:p w14:paraId="185C7B64" w14:textId="0DE557F2" w:rsidR="00607722" w:rsidRPr="00D81767" w:rsidRDefault="001D3DD3" w:rsidP="0059298F">
            <w:pPr>
              <w:ind w:left="171" w:right="176"/>
              <w:jc w:val="both"/>
              <w:rPr>
                <w:rFonts w:ascii="Arial" w:hAnsi="Arial" w:cs="Arial"/>
                <w:lang w:val="es-ES_tradnl"/>
              </w:rPr>
            </w:pPr>
            <w:r>
              <w:rPr>
                <w:rFonts w:ascii="Arial" w:hAnsi="Arial" w:cs="Arial"/>
                <w:lang w:val="es-ES_tradnl"/>
              </w:rPr>
              <w:t xml:space="preserve">  </w:t>
            </w:r>
            <w:r w:rsidR="00607722" w:rsidRPr="00D81767">
              <w:rPr>
                <w:rFonts w:ascii="Arial" w:hAnsi="Arial" w:cs="Arial"/>
                <w:lang w:val="es-ES_tradnl"/>
              </w:rPr>
              <w:t xml:space="preserve">El alumno deberá presentar una evaluación que contemple todos los contenidos de la UEA. </w:t>
            </w:r>
          </w:p>
          <w:p w14:paraId="6A3D83EA" w14:textId="54FA8704" w:rsidR="00B13E4F" w:rsidRDefault="00B13E4F" w:rsidP="00B13E4F">
            <w:pPr>
              <w:rPr>
                <w:rFonts w:ascii="Arial" w:hAnsi="Arial" w:cs="Arial"/>
                <w:lang w:val="es-ES"/>
              </w:rPr>
            </w:pPr>
            <w:r>
              <w:rPr>
                <w:rFonts w:ascii="Arial" w:hAnsi="Arial" w:cs="Arial"/>
                <w:highlight w:val="yellow"/>
                <w:lang w:val="es-ES"/>
              </w:rPr>
              <w:t xml:space="preserve">     </w:t>
            </w:r>
            <w:r>
              <w:rPr>
                <w:rFonts w:ascii="Arial" w:hAnsi="Arial" w:cs="Arial"/>
                <w:highlight w:val="yellow"/>
                <w:lang w:val="es-ES"/>
              </w:rPr>
              <w:t>A criterio del profesor, se podrá solicitar una práctica, proyecto, ejercicios, etc. que permita evaluar la parte práctica de la UEA.</w:t>
            </w:r>
          </w:p>
          <w:p w14:paraId="3BDC5F4D" w14:textId="77777777" w:rsidR="00607722" w:rsidRPr="00B13E4F" w:rsidRDefault="00607722" w:rsidP="00FD68CA">
            <w:pPr>
              <w:ind w:left="171" w:right="430"/>
              <w:jc w:val="both"/>
              <w:rPr>
                <w:rFonts w:ascii="Arial" w:hAnsi="Arial" w:cs="Arial"/>
                <w:lang w:val="es-ES"/>
              </w:rPr>
            </w:pPr>
          </w:p>
          <w:p w14:paraId="1040F20E" w14:textId="326BA99E" w:rsidR="00607722" w:rsidRPr="004D0286" w:rsidRDefault="001D3DD3" w:rsidP="00FD68CA">
            <w:pPr>
              <w:ind w:left="171" w:right="430"/>
              <w:jc w:val="both"/>
              <w:rPr>
                <w:rFonts w:ascii="Arial" w:hAnsi="Arial" w:cs="Arial"/>
                <w:lang w:val="es-ES_tradnl"/>
              </w:rPr>
            </w:pPr>
            <w:r>
              <w:rPr>
                <w:rFonts w:ascii="Arial" w:hAnsi="Arial" w:cs="Arial"/>
                <w:lang w:val="es-ES_tradnl"/>
              </w:rPr>
              <w:t xml:space="preserve">   </w:t>
            </w:r>
            <w:r w:rsidR="00454FC5">
              <w:rPr>
                <w:rFonts w:ascii="Arial" w:hAnsi="Arial" w:cs="Arial"/>
                <w:lang w:val="es-ES_tradnl"/>
              </w:rPr>
              <w:t xml:space="preserve">No </w:t>
            </w:r>
            <w:r w:rsidR="00607722" w:rsidRPr="004D0286">
              <w:rPr>
                <w:rFonts w:ascii="Arial" w:hAnsi="Arial" w:cs="Arial"/>
                <w:lang w:val="es-ES_tradnl"/>
              </w:rPr>
              <w:t>requiere inscripción previa a la UEA.</w:t>
            </w:r>
          </w:p>
          <w:p w14:paraId="52A33D10" w14:textId="77777777" w:rsidR="000C7536" w:rsidRDefault="000C7536" w:rsidP="00FD68CA">
            <w:pPr>
              <w:ind w:left="171" w:right="430" w:hanging="141"/>
              <w:rPr>
                <w:rFonts w:ascii="Arial" w:hAnsi="Arial" w:cs="Arial"/>
                <w:b/>
                <w:bCs/>
                <w:lang w:val="es-ES_tradnl"/>
              </w:rPr>
            </w:pPr>
          </w:p>
          <w:p w14:paraId="249A3166" w14:textId="77777777" w:rsidR="0059298F" w:rsidRPr="00D81767" w:rsidRDefault="0059298F" w:rsidP="00FD68CA">
            <w:pPr>
              <w:ind w:left="171" w:right="430" w:hanging="141"/>
              <w:rPr>
                <w:rFonts w:ascii="Arial" w:hAnsi="Arial" w:cs="Arial"/>
                <w:b/>
                <w:bCs/>
                <w:lang w:val="es-ES_tradnl"/>
              </w:rPr>
            </w:pPr>
          </w:p>
          <w:p w14:paraId="24E83A43" w14:textId="77777777" w:rsidR="00356C55" w:rsidRPr="00875FCC" w:rsidRDefault="00356C55" w:rsidP="000C3003">
            <w:pPr>
              <w:ind w:left="171" w:right="289"/>
              <w:rPr>
                <w:rFonts w:ascii="Arial" w:hAnsi="Arial" w:cs="Arial"/>
                <w:highlight w:val="yellow"/>
                <w:lang w:val="es-ES"/>
              </w:rPr>
            </w:pPr>
            <w:r w:rsidRPr="00875FCC">
              <w:rPr>
                <w:rFonts w:ascii="Arial" w:hAnsi="Arial" w:cs="Arial"/>
                <w:b/>
                <w:bCs/>
                <w:highlight w:val="yellow"/>
              </w:rPr>
              <w:t xml:space="preserve">BIBLIOGRAFÍA NECESARIA O RECOMENDABLE </w:t>
            </w:r>
          </w:p>
          <w:p w14:paraId="2932A44D" w14:textId="77777777" w:rsidR="0059298F" w:rsidRPr="00875FCC" w:rsidRDefault="0059298F" w:rsidP="0059298F">
            <w:pPr>
              <w:pStyle w:val="ListParagraph1"/>
              <w:spacing w:after="0" w:line="240" w:lineRule="auto"/>
              <w:ind w:left="0"/>
              <w:rPr>
                <w:rFonts w:ascii="Arial" w:hAnsi="Arial" w:cs="Arial"/>
                <w:sz w:val="20"/>
                <w:szCs w:val="20"/>
                <w:highlight w:val="yellow"/>
                <w:lang w:val="es-MX"/>
              </w:rPr>
            </w:pPr>
          </w:p>
          <w:p w14:paraId="16D5D6B2" w14:textId="77777777" w:rsidR="0059298F" w:rsidRPr="00875FCC" w:rsidRDefault="0059298F" w:rsidP="00DD372F">
            <w:pPr>
              <w:pStyle w:val="Prrafodelista"/>
              <w:numPr>
                <w:ilvl w:val="0"/>
                <w:numId w:val="12"/>
              </w:numPr>
              <w:snapToGrid w:val="0"/>
              <w:jc w:val="both"/>
              <w:rPr>
                <w:rFonts w:ascii="Arial" w:hAnsi="Arial" w:cs="Arial"/>
                <w:bCs/>
                <w:highlight w:val="yellow"/>
                <w:lang w:val="en-US"/>
              </w:rPr>
            </w:pPr>
            <w:r w:rsidRPr="00875FCC">
              <w:rPr>
                <w:rFonts w:ascii="Arial" w:hAnsi="Arial" w:cs="Arial"/>
                <w:highlight w:val="yellow"/>
                <w:lang w:val="en-US"/>
              </w:rPr>
              <w:t>Braun W. J.  and Murdoch D. J. A first course in statistical programming with R. Cambridge University Press, 2007.</w:t>
            </w:r>
          </w:p>
          <w:p w14:paraId="47553561" w14:textId="23E3C05F" w:rsidR="00454FC5" w:rsidRPr="00875FCC" w:rsidRDefault="00454FC5" w:rsidP="00DD372F">
            <w:pPr>
              <w:pStyle w:val="Prrafodelista"/>
              <w:widowControl w:val="0"/>
              <w:numPr>
                <w:ilvl w:val="0"/>
                <w:numId w:val="12"/>
              </w:numPr>
              <w:tabs>
                <w:tab w:val="left" w:pos="-851"/>
              </w:tabs>
              <w:autoSpaceDE w:val="0"/>
              <w:autoSpaceDN w:val="0"/>
              <w:adjustRightInd w:val="0"/>
              <w:ind w:right="616"/>
              <w:jc w:val="both"/>
              <w:rPr>
                <w:rFonts w:ascii="Arial" w:eastAsiaTheme="minorHAnsi" w:hAnsi="Arial" w:cs="Arial"/>
                <w:highlight w:val="yellow"/>
                <w:lang w:val="es-ES_tradnl" w:eastAsia="en-US"/>
              </w:rPr>
            </w:pPr>
            <w:r w:rsidRPr="00875FCC">
              <w:rPr>
                <w:rFonts w:ascii="Arial" w:eastAsiaTheme="minorHAnsi" w:hAnsi="Arial" w:cs="Arial"/>
                <w:highlight w:val="yellow"/>
                <w:lang w:val="es-ES_tradnl" w:eastAsia="en-US"/>
              </w:rPr>
              <w:t>Canavos G. C. Probabilidad y estadística: aplicaciones y métodos. McGraw-Hill, 2003.</w:t>
            </w:r>
            <w:r w:rsidRPr="00875FCC">
              <w:rPr>
                <w:rFonts w:ascii="MS Gothic" w:eastAsia="MS Gothic" w:hAnsi="MS Gothic" w:cs="MS Gothic" w:hint="eastAsia"/>
                <w:highlight w:val="yellow"/>
                <w:lang w:val="es-ES_tradnl" w:eastAsia="en-US"/>
              </w:rPr>
              <w:t> </w:t>
            </w:r>
          </w:p>
          <w:p w14:paraId="28087621" w14:textId="744CE1AE" w:rsidR="002805CB" w:rsidRPr="00875FCC" w:rsidRDefault="002805CB" w:rsidP="00DD372F">
            <w:pPr>
              <w:pStyle w:val="ListParagraph1"/>
              <w:numPr>
                <w:ilvl w:val="0"/>
                <w:numId w:val="12"/>
              </w:numPr>
              <w:spacing w:after="0" w:line="240" w:lineRule="auto"/>
              <w:jc w:val="both"/>
              <w:rPr>
                <w:rFonts w:ascii="Arial" w:hAnsi="Arial" w:cs="Arial"/>
                <w:sz w:val="20"/>
                <w:szCs w:val="20"/>
                <w:highlight w:val="yellow"/>
                <w:lang w:val="en-US"/>
              </w:rPr>
            </w:pPr>
            <w:r w:rsidRPr="00875FCC">
              <w:rPr>
                <w:rFonts w:ascii="Arial" w:hAnsi="Arial" w:cs="Arial"/>
                <w:sz w:val="20"/>
                <w:szCs w:val="20"/>
                <w:highlight w:val="yellow"/>
                <w:lang w:val="en-US"/>
              </w:rPr>
              <w:t>Cox</w:t>
            </w:r>
            <w:r w:rsidR="0059298F" w:rsidRPr="00875FCC">
              <w:rPr>
                <w:rFonts w:ascii="Arial" w:hAnsi="Arial" w:cs="Arial"/>
                <w:sz w:val="20"/>
                <w:szCs w:val="20"/>
                <w:highlight w:val="yellow"/>
                <w:lang w:val="en-US"/>
              </w:rPr>
              <w:t xml:space="preserve"> D. R.</w:t>
            </w:r>
            <w:r w:rsidRPr="00875FCC">
              <w:rPr>
                <w:rFonts w:ascii="Arial" w:hAnsi="Arial" w:cs="Arial"/>
                <w:sz w:val="20"/>
                <w:szCs w:val="20"/>
                <w:highlight w:val="yellow"/>
                <w:lang w:val="en-US"/>
              </w:rPr>
              <w:t xml:space="preserve"> Principles of Statistical Inferen</w:t>
            </w:r>
            <w:r w:rsidR="0059298F" w:rsidRPr="00875FCC">
              <w:rPr>
                <w:rFonts w:ascii="Arial" w:hAnsi="Arial" w:cs="Arial"/>
                <w:sz w:val="20"/>
                <w:szCs w:val="20"/>
                <w:highlight w:val="yellow"/>
                <w:lang w:val="en-US"/>
              </w:rPr>
              <w:t>ce. Cambridge University Press, 2006</w:t>
            </w:r>
            <w:r w:rsidRPr="00875FCC">
              <w:rPr>
                <w:rFonts w:ascii="Arial" w:hAnsi="Arial" w:cs="Arial"/>
                <w:sz w:val="20"/>
                <w:szCs w:val="20"/>
                <w:highlight w:val="yellow"/>
                <w:lang w:val="en-US"/>
              </w:rPr>
              <w:t>.</w:t>
            </w:r>
          </w:p>
          <w:p w14:paraId="67A8A182" w14:textId="1C0FB12A" w:rsidR="002805CB" w:rsidRPr="00875FCC" w:rsidRDefault="002805CB" w:rsidP="00DD372F">
            <w:pPr>
              <w:pStyle w:val="ListParagraph1"/>
              <w:numPr>
                <w:ilvl w:val="0"/>
                <w:numId w:val="12"/>
              </w:numPr>
              <w:spacing w:after="0" w:line="240" w:lineRule="auto"/>
              <w:jc w:val="both"/>
              <w:rPr>
                <w:rFonts w:ascii="Arial" w:hAnsi="Arial" w:cs="Arial"/>
                <w:sz w:val="20"/>
                <w:szCs w:val="20"/>
                <w:highlight w:val="yellow"/>
                <w:lang w:val="en-US"/>
              </w:rPr>
            </w:pPr>
            <w:r w:rsidRPr="00875FCC">
              <w:rPr>
                <w:rFonts w:ascii="Arial" w:hAnsi="Arial" w:cs="Arial"/>
                <w:sz w:val="20"/>
                <w:szCs w:val="20"/>
                <w:highlight w:val="yellow"/>
                <w:lang w:val="en-US"/>
              </w:rPr>
              <w:t>Kaltenbach</w:t>
            </w:r>
            <w:r w:rsidR="0059298F" w:rsidRPr="00875FCC">
              <w:rPr>
                <w:rFonts w:ascii="Arial" w:hAnsi="Arial" w:cs="Arial"/>
                <w:sz w:val="20"/>
                <w:szCs w:val="20"/>
                <w:highlight w:val="yellow"/>
                <w:lang w:val="en-US"/>
              </w:rPr>
              <w:t xml:space="preserve"> H. M.</w:t>
            </w:r>
            <w:r w:rsidRPr="00875FCC">
              <w:rPr>
                <w:rFonts w:ascii="Arial" w:hAnsi="Arial" w:cs="Arial"/>
                <w:sz w:val="20"/>
                <w:szCs w:val="20"/>
                <w:highlight w:val="yellow"/>
                <w:lang w:val="en-US"/>
              </w:rPr>
              <w:t xml:space="preserve"> A</w:t>
            </w:r>
            <w:r w:rsidR="0059298F" w:rsidRPr="00875FCC">
              <w:rPr>
                <w:rFonts w:ascii="Arial" w:hAnsi="Arial" w:cs="Arial"/>
                <w:sz w:val="20"/>
                <w:szCs w:val="20"/>
                <w:highlight w:val="yellow"/>
                <w:lang w:val="en-US"/>
              </w:rPr>
              <w:t>.</w:t>
            </w:r>
            <w:r w:rsidRPr="00875FCC">
              <w:rPr>
                <w:rFonts w:ascii="Arial" w:hAnsi="Arial" w:cs="Arial"/>
                <w:sz w:val="20"/>
                <w:szCs w:val="20"/>
                <w:highlight w:val="yellow"/>
                <w:lang w:val="en-US"/>
              </w:rPr>
              <w:t xml:space="preserve"> Concise</w:t>
            </w:r>
            <w:r w:rsidR="0059298F" w:rsidRPr="00875FCC">
              <w:rPr>
                <w:rFonts w:ascii="Arial" w:hAnsi="Arial" w:cs="Arial"/>
                <w:sz w:val="20"/>
                <w:szCs w:val="20"/>
                <w:highlight w:val="yellow"/>
                <w:lang w:val="en-US"/>
              </w:rPr>
              <w:t xml:space="preserve"> Guide to Statistics. Springer, 2012</w:t>
            </w:r>
            <w:r w:rsidRPr="00875FCC">
              <w:rPr>
                <w:rFonts w:ascii="Arial" w:hAnsi="Arial" w:cs="Arial"/>
                <w:sz w:val="20"/>
                <w:szCs w:val="20"/>
                <w:highlight w:val="yellow"/>
                <w:lang w:val="en-US"/>
              </w:rPr>
              <w:t>.</w:t>
            </w:r>
          </w:p>
          <w:p w14:paraId="47477E77" w14:textId="34AF79C4" w:rsidR="002805CB" w:rsidRPr="00875FCC" w:rsidRDefault="002805CB" w:rsidP="00DD372F">
            <w:pPr>
              <w:pStyle w:val="ListParagraph1"/>
              <w:numPr>
                <w:ilvl w:val="0"/>
                <w:numId w:val="12"/>
              </w:numPr>
              <w:spacing w:after="0" w:line="240" w:lineRule="auto"/>
              <w:jc w:val="both"/>
              <w:rPr>
                <w:rFonts w:ascii="Arial" w:hAnsi="Arial" w:cs="Arial"/>
                <w:sz w:val="20"/>
                <w:szCs w:val="20"/>
                <w:highlight w:val="yellow"/>
                <w:lang w:val="en-US" w:eastAsia="ar-SA"/>
              </w:rPr>
            </w:pPr>
            <w:r w:rsidRPr="00875FCC">
              <w:rPr>
                <w:rFonts w:ascii="Arial" w:hAnsi="Arial" w:cs="Arial"/>
                <w:sz w:val="20"/>
                <w:szCs w:val="20"/>
                <w:highlight w:val="yellow"/>
                <w:lang w:val="en-US"/>
              </w:rPr>
              <w:t>Kupper</w:t>
            </w:r>
            <w:r w:rsidR="0059298F" w:rsidRPr="00875FCC">
              <w:rPr>
                <w:rFonts w:ascii="Arial" w:hAnsi="Arial" w:cs="Arial"/>
                <w:sz w:val="20"/>
                <w:szCs w:val="20"/>
                <w:highlight w:val="yellow"/>
                <w:lang w:val="en-US"/>
              </w:rPr>
              <w:t xml:space="preserve"> L. L.</w:t>
            </w:r>
            <w:r w:rsidRPr="00875FCC">
              <w:rPr>
                <w:rFonts w:ascii="Arial" w:hAnsi="Arial" w:cs="Arial"/>
                <w:sz w:val="20"/>
                <w:szCs w:val="20"/>
                <w:highlight w:val="yellow"/>
                <w:lang w:val="en-US"/>
              </w:rPr>
              <w:t>, Neelon</w:t>
            </w:r>
            <w:r w:rsidR="0059298F" w:rsidRPr="00875FCC">
              <w:rPr>
                <w:rFonts w:ascii="Arial" w:hAnsi="Arial" w:cs="Arial"/>
                <w:sz w:val="20"/>
                <w:szCs w:val="20"/>
                <w:highlight w:val="yellow"/>
                <w:lang w:val="en-US"/>
              </w:rPr>
              <w:t xml:space="preserve"> B. H.</w:t>
            </w:r>
            <w:r w:rsidRPr="00875FCC">
              <w:rPr>
                <w:rFonts w:ascii="Arial" w:hAnsi="Arial" w:cs="Arial"/>
                <w:sz w:val="20"/>
                <w:szCs w:val="20"/>
                <w:highlight w:val="yellow"/>
                <w:lang w:val="en-US"/>
              </w:rPr>
              <w:t>, O’</w:t>
            </w:r>
            <w:r w:rsidR="0059298F" w:rsidRPr="00875FCC">
              <w:rPr>
                <w:rFonts w:ascii="Arial" w:hAnsi="Arial" w:cs="Arial"/>
                <w:sz w:val="20"/>
                <w:szCs w:val="20"/>
                <w:highlight w:val="yellow"/>
                <w:lang w:val="en-US"/>
              </w:rPr>
              <w:t xml:space="preserve">Brien S. M. </w:t>
            </w:r>
            <w:r w:rsidRPr="00875FCC">
              <w:rPr>
                <w:rFonts w:ascii="Arial" w:hAnsi="Arial" w:cs="Arial"/>
                <w:sz w:val="20"/>
                <w:szCs w:val="20"/>
                <w:highlight w:val="yellow"/>
                <w:lang w:val="en-US"/>
              </w:rPr>
              <w:t>Exercises and solutions in</w:t>
            </w:r>
            <w:r w:rsidR="0059298F" w:rsidRPr="00875FCC">
              <w:rPr>
                <w:rFonts w:ascii="Arial" w:hAnsi="Arial" w:cs="Arial"/>
                <w:sz w:val="20"/>
                <w:szCs w:val="20"/>
                <w:highlight w:val="yellow"/>
                <w:lang w:val="en-US"/>
              </w:rPr>
              <w:t xml:space="preserve"> Statistical theory. CRC Press, 2013</w:t>
            </w:r>
            <w:r w:rsidRPr="00875FCC">
              <w:rPr>
                <w:rFonts w:ascii="Arial" w:hAnsi="Arial" w:cs="Arial"/>
                <w:sz w:val="20"/>
                <w:szCs w:val="20"/>
                <w:highlight w:val="yellow"/>
                <w:lang w:val="en-US"/>
              </w:rPr>
              <w:t>.</w:t>
            </w:r>
          </w:p>
          <w:p w14:paraId="09E301E1" w14:textId="07E60A04" w:rsidR="0059298F" w:rsidRPr="00875FCC" w:rsidRDefault="0059298F" w:rsidP="00DD372F">
            <w:pPr>
              <w:pStyle w:val="ListParagraph1"/>
              <w:numPr>
                <w:ilvl w:val="0"/>
                <w:numId w:val="12"/>
              </w:numPr>
              <w:spacing w:after="0" w:line="240" w:lineRule="auto"/>
              <w:jc w:val="both"/>
              <w:rPr>
                <w:rFonts w:ascii="Arial" w:hAnsi="Arial" w:cs="Arial"/>
                <w:sz w:val="20"/>
                <w:szCs w:val="20"/>
                <w:highlight w:val="yellow"/>
                <w:lang w:val="en-US"/>
              </w:rPr>
            </w:pPr>
            <w:r w:rsidRPr="00875FCC">
              <w:rPr>
                <w:rFonts w:ascii="Arial" w:hAnsi="Arial" w:cs="Arial"/>
                <w:sz w:val="20"/>
                <w:szCs w:val="20"/>
                <w:highlight w:val="yellow"/>
                <w:lang w:val="en-US"/>
              </w:rPr>
              <w:t xml:space="preserve">Ross S.M. Introductory Statistics. Academic Press, Elsevier Inc., 2010. </w:t>
            </w:r>
          </w:p>
          <w:p w14:paraId="3D4D774A" w14:textId="51DB87E4" w:rsidR="0059298F" w:rsidRPr="00875FCC" w:rsidRDefault="0059298F" w:rsidP="00DD372F">
            <w:pPr>
              <w:pStyle w:val="ListParagraph1"/>
              <w:numPr>
                <w:ilvl w:val="0"/>
                <w:numId w:val="12"/>
              </w:numPr>
              <w:spacing w:after="0" w:line="240" w:lineRule="auto"/>
              <w:jc w:val="both"/>
              <w:rPr>
                <w:rFonts w:ascii="Arial" w:hAnsi="Arial" w:cs="Arial"/>
                <w:sz w:val="20"/>
                <w:szCs w:val="20"/>
                <w:highlight w:val="yellow"/>
                <w:lang w:val="en-US"/>
              </w:rPr>
            </w:pPr>
            <w:r w:rsidRPr="00875FCC">
              <w:rPr>
                <w:rFonts w:ascii="Arial" w:hAnsi="Arial" w:cs="Arial"/>
                <w:sz w:val="20"/>
                <w:szCs w:val="20"/>
                <w:highlight w:val="yellow"/>
                <w:lang w:val="en-US"/>
              </w:rPr>
              <w:t>Verzani J. Using R for Introductory Statistics. CRC Press, 2014.</w:t>
            </w:r>
          </w:p>
          <w:p w14:paraId="3C31F5F8" w14:textId="53EECD50" w:rsidR="00B13E4F" w:rsidRPr="009F103C" w:rsidRDefault="00B13E4F" w:rsidP="00DD372F">
            <w:pPr>
              <w:numPr>
                <w:ilvl w:val="0"/>
                <w:numId w:val="12"/>
              </w:numPr>
              <w:suppressAutoHyphens/>
              <w:snapToGrid w:val="0"/>
              <w:ind w:right="176"/>
              <w:jc w:val="both"/>
              <w:rPr>
                <w:rFonts w:ascii="Arial" w:hAnsi="Arial" w:cs="Arial"/>
                <w:highlight w:val="yellow"/>
              </w:rPr>
            </w:pPr>
            <w:r w:rsidRPr="004B7977">
              <w:rPr>
                <w:rFonts w:ascii="Arial" w:eastAsia="PFCMNM+CMR8" w:hAnsi="Arial" w:cs="Arial"/>
                <w:highlight w:val="yellow"/>
                <w:lang w:val="en-US"/>
              </w:rPr>
              <w:t xml:space="preserve">Wackerly D., Mendenhall W., Scheaffer R. L. Mathematical Statistics with Applications. </w:t>
            </w:r>
            <w:r w:rsidR="00DD372F">
              <w:rPr>
                <w:rFonts w:ascii="Arial" w:eastAsia="PFCMNM+CMR8" w:hAnsi="Arial" w:cs="Arial"/>
                <w:highlight w:val="yellow"/>
              </w:rPr>
              <w:t>Brooks/Cole</w:t>
            </w:r>
            <w:bookmarkStart w:id="0" w:name="_GoBack"/>
            <w:bookmarkEnd w:id="0"/>
            <w:r>
              <w:rPr>
                <w:rFonts w:ascii="Arial" w:eastAsia="PFCMNM+CMR8" w:hAnsi="Arial" w:cs="Arial"/>
                <w:highlight w:val="yellow"/>
              </w:rPr>
              <w:t>, 2008</w:t>
            </w:r>
            <w:r w:rsidRPr="004B7977">
              <w:rPr>
                <w:rFonts w:ascii="Arial" w:eastAsia="PFCMNM+CMR8" w:hAnsi="Arial" w:cs="Arial"/>
                <w:highlight w:val="yellow"/>
              </w:rPr>
              <w:t>.</w:t>
            </w:r>
          </w:p>
          <w:p w14:paraId="1CCB663C" w14:textId="1A3FC906" w:rsidR="002805CB" w:rsidRPr="00875FCC" w:rsidRDefault="002805CB" w:rsidP="00DD372F">
            <w:pPr>
              <w:pStyle w:val="ListParagraph1"/>
              <w:numPr>
                <w:ilvl w:val="0"/>
                <w:numId w:val="12"/>
              </w:numPr>
              <w:spacing w:after="0" w:line="240" w:lineRule="auto"/>
              <w:jc w:val="both"/>
              <w:rPr>
                <w:rFonts w:ascii="Arial" w:hAnsi="Arial" w:cs="Arial"/>
                <w:sz w:val="20"/>
                <w:szCs w:val="20"/>
                <w:highlight w:val="yellow"/>
                <w:lang w:val="es-MX"/>
              </w:rPr>
            </w:pPr>
            <w:r w:rsidRPr="00875FCC">
              <w:rPr>
                <w:rFonts w:ascii="Arial" w:hAnsi="Arial" w:cs="Arial"/>
                <w:sz w:val="20"/>
                <w:szCs w:val="20"/>
                <w:highlight w:val="yellow"/>
                <w:lang w:val="es-MX"/>
              </w:rPr>
              <w:t>Walpole</w:t>
            </w:r>
            <w:r w:rsidR="0059298F" w:rsidRPr="00875FCC">
              <w:rPr>
                <w:rFonts w:ascii="Arial" w:hAnsi="Arial" w:cs="Arial"/>
                <w:sz w:val="20"/>
                <w:szCs w:val="20"/>
                <w:highlight w:val="yellow"/>
                <w:lang w:val="es-MX"/>
              </w:rPr>
              <w:t xml:space="preserve"> R. E.</w:t>
            </w:r>
            <w:r w:rsidRPr="00875FCC">
              <w:rPr>
                <w:rFonts w:ascii="Arial" w:hAnsi="Arial" w:cs="Arial"/>
                <w:sz w:val="20"/>
                <w:szCs w:val="20"/>
                <w:highlight w:val="yellow"/>
                <w:lang w:val="es-MX"/>
              </w:rPr>
              <w:t>, Myers</w:t>
            </w:r>
            <w:r w:rsidR="0059298F" w:rsidRPr="00875FCC">
              <w:rPr>
                <w:rFonts w:ascii="Arial" w:hAnsi="Arial" w:cs="Arial"/>
                <w:sz w:val="20"/>
                <w:szCs w:val="20"/>
                <w:highlight w:val="yellow"/>
                <w:lang w:val="es-MX"/>
              </w:rPr>
              <w:t xml:space="preserve"> R. H.</w:t>
            </w:r>
            <w:r w:rsidRPr="00875FCC">
              <w:rPr>
                <w:rFonts w:ascii="Arial" w:hAnsi="Arial" w:cs="Arial"/>
                <w:sz w:val="20"/>
                <w:szCs w:val="20"/>
                <w:highlight w:val="yellow"/>
                <w:lang w:val="es-MX"/>
              </w:rPr>
              <w:t>, Myers</w:t>
            </w:r>
            <w:r w:rsidR="0059298F" w:rsidRPr="00875FCC">
              <w:rPr>
                <w:rFonts w:ascii="Arial" w:hAnsi="Arial" w:cs="Arial"/>
                <w:sz w:val="20"/>
                <w:szCs w:val="20"/>
                <w:highlight w:val="yellow"/>
                <w:lang w:val="es-MX"/>
              </w:rPr>
              <w:t xml:space="preserve"> S. L.</w:t>
            </w:r>
            <w:r w:rsidRPr="00875FCC">
              <w:rPr>
                <w:rFonts w:ascii="Arial" w:hAnsi="Arial" w:cs="Arial"/>
                <w:sz w:val="20"/>
                <w:szCs w:val="20"/>
                <w:highlight w:val="yellow"/>
                <w:lang w:val="es-MX"/>
              </w:rPr>
              <w:t>, Ye</w:t>
            </w:r>
            <w:r w:rsidR="0059298F" w:rsidRPr="00875FCC">
              <w:rPr>
                <w:rFonts w:ascii="Arial" w:hAnsi="Arial" w:cs="Arial"/>
                <w:sz w:val="20"/>
                <w:szCs w:val="20"/>
                <w:highlight w:val="yellow"/>
                <w:lang w:val="es-MX"/>
              </w:rPr>
              <w:t xml:space="preserve"> K.</w:t>
            </w:r>
            <w:r w:rsidRPr="00875FCC">
              <w:rPr>
                <w:rFonts w:ascii="Arial" w:hAnsi="Arial" w:cs="Arial"/>
                <w:sz w:val="20"/>
                <w:szCs w:val="20"/>
                <w:highlight w:val="yellow"/>
                <w:lang w:val="es-MX"/>
              </w:rPr>
              <w:t xml:space="preserve"> Probabilidad y Estadística para ingeniería y cien</w:t>
            </w:r>
            <w:r w:rsidR="0059298F" w:rsidRPr="00875FCC">
              <w:rPr>
                <w:rFonts w:ascii="Arial" w:hAnsi="Arial" w:cs="Arial"/>
                <w:sz w:val="20"/>
                <w:szCs w:val="20"/>
                <w:highlight w:val="yellow"/>
                <w:lang w:val="es-MX"/>
              </w:rPr>
              <w:t>cias. Pearson Educación, 2012</w:t>
            </w:r>
            <w:r w:rsidRPr="00875FCC">
              <w:rPr>
                <w:rFonts w:ascii="Arial" w:hAnsi="Arial" w:cs="Arial"/>
                <w:sz w:val="20"/>
                <w:szCs w:val="20"/>
                <w:highlight w:val="yellow"/>
                <w:lang w:val="es-MX"/>
              </w:rPr>
              <w:t>.</w:t>
            </w:r>
          </w:p>
          <w:p w14:paraId="226C8CCE" w14:textId="54EFAAFA" w:rsidR="002805CB" w:rsidRPr="00875FCC" w:rsidRDefault="0059298F" w:rsidP="00DD372F">
            <w:pPr>
              <w:pStyle w:val="ListParagraph1"/>
              <w:numPr>
                <w:ilvl w:val="0"/>
                <w:numId w:val="12"/>
              </w:numPr>
              <w:spacing w:after="0" w:line="240" w:lineRule="auto"/>
              <w:jc w:val="both"/>
              <w:rPr>
                <w:rFonts w:ascii="Arial" w:hAnsi="Arial" w:cs="Arial"/>
                <w:sz w:val="20"/>
                <w:szCs w:val="20"/>
                <w:highlight w:val="yellow"/>
                <w:lang w:val="en-US"/>
              </w:rPr>
            </w:pPr>
            <w:r w:rsidRPr="00875FCC">
              <w:rPr>
                <w:rFonts w:ascii="Arial" w:hAnsi="Arial" w:cs="Arial"/>
                <w:sz w:val="20"/>
                <w:szCs w:val="20"/>
                <w:highlight w:val="yellow"/>
                <w:lang w:val="en-GB"/>
              </w:rPr>
              <w:t>Zacks, S.</w:t>
            </w:r>
            <w:r w:rsidR="002805CB" w:rsidRPr="00875FCC">
              <w:rPr>
                <w:rFonts w:ascii="Arial" w:hAnsi="Arial" w:cs="Arial"/>
                <w:sz w:val="20"/>
                <w:szCs w:val="20"/>
                <w:highlight w:val="yellow"/>
                <w:lang w:val="en-GB"/>
              </w:rPr>
              <w:t xml:space="preserve"> Examples and Problems in Mathematical Statistics</w:t>
            </w:r>
            <w:r w:rsidRPr="00875FCC">
              <w:rPr>
                <w:rFonts w:ascii="Arial" w:hAnsi="Arial" w:cs="Arial"/>
                <w:sz w:val="20"/>
                <w:szCs w:val="20"/>
                <w:highlight w:val="yellow"/>
                <w:lang w:val="en-US"/>
              </w:rPr>
              <w:t>. John Wiley and Sons Inc., 2014</w:t>
            </w:r>
            <w:r w:rsidR="002805CB" w:rsidRPr="00875FCC">
              <w:rPr>
                <w:rFonts w:ascii="Arial" w:hAnsi="Arial" w:cs="Arial"/>
                <w:sz w:val="20"/>
                <w:szCs w:val="20"/>
                <w:highlight w:val="yellow"/>
                <w:lang w:val="en-US"/>
              </w:rPr>
              <w:t>.</w:t>
            </w:r>
          </w:p>
          <w:p w14:paraId="3CDA2A17" w14:textId="77777777" w:rsidR="00C32EC3" w:rsidRPr="00D81767" w:rsidRDefault="00C32EC3" w:rsidP="00C32EC3">
            <w:pPr>
              <w:autoSpaceDE w:val="0"/>
              <w:jc w:val="both"/>
              <w:rPr>
                <w:rFonts w:ascii="Arial" w:eastAsia="PFCMNM+CMR8" w:hAnsi="Arial" w:cs="Arial"/>
                <w:lang w:val="en-US"/>
              </w:rPr>
            </w:pPr>
          </w:p>
          <w:p w14:paraId="738FE9B4" w14:textId="0076E4D8" w:rsidR="00C32EC3" w:rsidRPr="00D81767" w:rsidRDefault="00C32EC3" w:rsidP="00C32EC3">
            <w:pPr>
              <w:pStyle w:val="Prrafodelista"/>
              <w:widowControl w:val="0"/>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left="891" w:right="289"/>
              <w:jc w:val="both"/>
              <w:rPr>
                <w:rFonts w:ascii="Arial" w:hAnsi="Arial" w:cs="Arial"/>
                <w:lang w:val="en-US"/>
              </w:rPr>
            </w:pPr>
          </w:p>
        </w:tc>
      </w:tr>
    </w:tbl>
    <w:p w14:paraId="3A76B565" w14:textId="77777777" w:rsidR="00C274B0" w:rsidRPr="00D81767" w:rsidRDefault="00C274B0" w:rsidP="004A6B41">
      <w:pPr>
        <w:rPr>
          <w:rFonts w:ascii="Arial" w:hAnsi="Arial" w:cs="Arial"/>
          <w:lang w:val="en-US"/>
        </w:rPr>
      </w:pPr>
    </w:p>
    <w:sectPr w:rsidR="00C274B0" w:rsidRPr="00D81767" w:rsidSect="0067260B">
      <w:headerReference w:type="default" r:id="rId8"/>
      <w:headerReference w:type="first" r:id="rId9"/>
      <w:pgSz w:w="12240" w:h="15840" w:code="1"/>
      <w:pgMar w:top="567" w:right="567" w:bottom="567" w:left="1134" w:header="850" w:footer="0"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177FE" w14:textId="77777777" w:rsidR="00454FC5" w:rsidRDefault="00454FC5" w:rsidP="004A6B41">
      <w:r>
        <w:separator/>
      </w:r>
    </w:p>
  </w:endnote>
  <w:endnote w:type="continuationSeparator" w:id="0">
    <w:p w14:paraId="7EFDF079" w14:textId="77777777" w:rsidR="00454FC5" w:rsidRDefault="00454FC5" w:rsidP="004A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KWYHSC+CMR10">
    <w:altName w:val="Times New Roman"/>
    <w:charset w:val="00"/>
    <w:family w:val="auto"/>
    <w:pitch w:val="default"/>
  </w:font>
  <w:font w:name="CAAAAA+DejaVuSans-Bold">
    <w:altName w:val="Arial"/>
    <w:charset w:val="00"/>
    <w:family w:val="swiss"/>
    <w:pitch w:val="default"/>
  </w:font>
  <w:font w:name="PFCMNM+CMR8">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499582" w14:textId="77777777" w:rsidR="00454FC5" w:rsidRDefault="00454FC5" w:rsidP="004A6B41">
      <w:r>
        <w:separator/>
      </w:r>
    </w:p>
  </w:footnote>
  <w:footnote w:type="continuationSeparator" w:id="0">
    <w:p w14:paraId="5FA6622F" w14:textId="77777777" w:rsidR="00454FC5" w:rsidRDefault="00454FC5" w:rsidP="004A6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253"/>
      <w:gridCol w:w="1701"/>
    </w:tblGrid>
    <w:tr w:rsidR="00454FC5" w:rsidRPr="004A6B41" w14:paraId="5AB7C251" w14:textId="77777777" w:rsidTr="000B64B2">
      <w:trPr>
        <w:trHeight w:val="560"/>
      </w:trPr>
      <w:tc>
        <w:tcPr>
          <w:tcW w:w="7763" w:type="dxa"/>
          <w:gridSpan w:val="2"/>
          <w:tcBorders>
            <w:bottom w:val="single" w:sz="4" w:space="0" w:color="000000"/>
          </w:tcBorders>
          <w:vAlign w:val="center"/>
        </w:tcPr>
        <w:p w14:paraId="42CC0BE8" w14:textId="75A3C1F2" w:rsidR="00454FC5" w:rsidRPr="004A6B41" w:rsidRDefault="00454FC5" w:rsidP="00994458">
          <w:pPr>
            <w:rPr>
              <w:rFonts w:ascii="Arial" w:hAnsi="Arial" w:cs="Arial"/>
            </w:rPr>
          </w:pPr>
          <w:r w:rsidRPr="004A6B41">
            <w:rPr>
              <w:rFonts w:ascii="Arial" w:hAnsi="Arial" w:cs="Arial"/>
            </w:rPr>
            <w:t xml:space="preserve">NOMBRE DEL PLAN </w:t>
          </w:r>
          <w:r w:rsidRPr="00B01DBB">
            <w:rPr>
              <w:rFonts w:ascii="Arial" w:hAnsi="Arial" w:cs="Arial"/>
              <w:b/>
            </w:rPr>
            <w:t xml:space="preserve">LICENCIATURA EN </w:t>
          </w:r>
          <w:r w:rsidR="00994458">
            <w:rPr>
              <w:rFonts w:ascii="Arial" w:hAnsi="Arial" w:cs="Arial"/>
              <w:b/>
            </w:rPr>
            <w:t>MATEMÁTICAS APLICADAS</w:t>
          </w:r>
        </w:p>
      </w:tc>
      <w:tc>
        <w:tcPr>
          <w:tcW w:w="1701" w:type="dxa"/>
          <w:tcBorders>
            <w:bottom w:val="single" w:sz="4" w:space="0" w:color="000000"/>
          </w:tcBorders>
          <w:vAlign w:val="center"/>
        </w:tcPr>
        <w:sdt>
          <w:sdtPr>
            <w:rPr>
              <w:rFonts w:ascii="Arial" w:hAnsi="Arial" w:cs="Arial"/>
            </w:rPr>
            <w:id w:val="250395305"/>
            <w:docPartObj>
              <w:docPartGallery w:val="Page Numbers (Top of Page)"/>
              <w:docPartUnique/>
            </w:docPartObj>
          </w:sdtPr>
          <w:sdtEndPr>
            <w:rPr>
              <w:b/>
            </w:rPr>
          </w:sdtEndPr>
          <w:sdtContent>
            <w:p w14:paraId="28F1AE48" w14:textId="1614FEAA" w:rsidR="00454FC5" w:rsidRPr="004A6B41" w:rsidRDefault="00454FC5" w:rsidP="004A6B41">
              <w:pPr>
                <w:spacing w:before="240" w:after="120"/>
                <w:ind w:firstLine="284"/>
                <w:jc w:val="both"/>
                <w:rPr>
                  <w:rFonts w:ascii="Arial" w:hAnsi="Arial" w:cs="Arial"/>
                </w:rPr>
              </w:pPr>
              <w:r w:rsidRPr="00B01DBB">
                <w:rPr>
                  <w:rFonts w:ascii="Arial" w:hAnsi="Arial" w:cs="Arial"/>
                  <w:b/>
                </w:rPr>
                <w:fldChar w:fldCharType="begin"/>
              </w:r>
              <w:r w:rsidRPr="00B01DBB">
                <w:rPr>
                  <w:rFonts w:ascii="Arial" w:hAnsi="Arial" w:cs="Arial"/>
                  <w:b/>
                </w:rPr>
                <w:instrText xml:space="preserve"> PAGE </w:instrText>
              </w:r>
              <w:r w:rsidRPr="00B01DBB">
                <w:rPr>
                  <w:rFonts w:ascii="Arial" w:hAnsi="Arial" w:cs="Arial"/>
                  <w:b/>
                </w:rPr>
                <w:fldChar w:fldCharType="separate"/>
              </w:r>
              <w:r w:rsidR="00DD372F">
                <w:rPr>
                  <w:rFonts w:ascii="Arial" w:hAnsi="Arial" w:cs="Arial"/>
                  <w:b/>
                  <w:noProof/>
                </w:rPr>
                <w:t>3</w:t>
              </w:r>
              <w:r w:rsidRPr="00B01DBB">
                <w:rPr>
                  <w:rFonts w:ascii="Arial" w:hAnsi="Arial" w:cs="Arial"/>
                  <w:b/>
                </w:rPr>
                <w:fldChar w:fldCharType="end"/>
              </w:r>
              <w:r w:rsidRPr="00B01DBB">
                <w:rPr>
                  <w:rFonts w:ascii="Arial" w:hAnsi="Arial" w:cs="Arial"/>
                  <w:b/>
                </w:rPr>
                <w:t xml:space="preserve"> / </w:t>
              </w:r>
              <w:r w:rsidRPr="00B01DBB">
                <w:rPr>
                  <w:rFonts w:ascii="Arial" w:hAnsi="Arial" w:cs="Arial"/>
                  <w:b/>
                </w:rPr>
                <w:fldChar w:fldCharType="begin"/>
              </w:r>
              <w:r w:rsidRPr="00B01DBB">
                <w:rPr>
                  <w:rFonts w:ascii="Arial" w:hAnsi="Arial" w:cs="Arial"/>
                  <w:b/>
                </w:rPr>
                <w:instrText xml:space="preserve"> NUMPAGES  </w:instrText>
              </w:r>
              <w:r w:rsidRPr="00B01DBB">
                <w:rPr>
                  <w:rFonts w:ascii="Arial" w:hAnsi="Arial" w:cs="Arial"/>
                  <w:b/>
                </w:rPr>
                <w:fldChar w:fldCharType="separate"/>
              </w:r>
              <w:r w:rsidR="00DD372F">
                <w:rPr>
                  <w:rFonts w:ascii="Arial" w:hAnsi="Arial" w:cs="Arial"/>
                  <w:b/>
                  <w:noProof/>
                </w:rPr>
                <w:t>3</w:t>
              </w:r>
              <w:r w:rsidRPr="00B01DBB">
                <w:rPr>
                  <w:rFonts w:ascii="Arial" w:hAnsi="Arial" w:cs="Arial"/>
                  <w:b/>
                </w:rPr>
                <w:fldChar w:fldCharType="end"/>
              </w:r>
            </w:p>
          </w:sdtContent>
        </w:sdt>
      </w:tc>
    </w:tr>
    <w:tr w:rsidR="00454FC5" w:rsidRPr="004A6B41" w14:paraId="4D0DB582" w14:textId="77777777" w:rsidTr="004A6B41">
      <w:trPr>
        <w:trHeight w:val="709"/>
      </w:trPr>
      <w:tc>
        <w:tcPr>
          <w:tcW w:w="3510" w:type="dxa"/>
          <w:tcBorders>
            <w:top w:val="nil"/>
            <w:bottom w:val="single" w:sz="4" w:space="0" w:color="000000"/>
          </w:tcBorders>
          <w:vAlign w:val="center"/>
        </w:tcPr>
        <w:p w14:paraId="56A6862D" w14:textId="656C5B20" w:rsidR="00454FC5" w:rsidRPr="006C607C" w:rsidRDefault="00454FC5" w:rsidP="004A6B41">
          <w:pPr>
            <w:rPr>
              <w:rFonts w:ascii="Arial" w:hAnsi="Arial" w:cs="Arial"/>
              <w:highlight w:val="yellow"/>
            </w:rPr>
          </w:pPr>
          <w:r w:rsidRPr="00994458">
            <w:rPr>
              <w:rFonts w:ascii="Arial" w:hAnsi="Arial" w:cs="Arial"/>
            </w:rPr>
            <w:t xml:space="preserve">CLAVE </w:t>
          </w:r>
          <w:r w:rsidR="00994458">
            <w:rPr>
              <w:rFonts w:ascii="Arial" w:hAnsi="Arial" w:cs="Arial"/>
            </w:rPr>
            <w:t xml:space="preserve"> 4601100</w:t>
          </w:r>
        </w:p>
      </w:tc>
      <w:tc>
        <w:tcPr>
          <w:tcW w:w="5954" w:type="dxa"/>
          <w:gridSpan w:val="2"/>
          <w:tcBorders>
            <w:top w:val="nil"/>
            <w:bottom w:val="single" w:sz="4" w:space="0" w:color="000000"/>
          </w:tcBorders>
          <w:vAlign w:val="center"/>
        </w:tcPr>
        <w:p w14:paraId="295D2DDB" w14:textId="6BAD8EEA" w:rsidR="00454FC5" w:rsidRDefault="00454FC5" w:rsidP="000C7536">
          <w:pPr>
            <w:pStyle w:val="Cuadrculamediana21"/>
            <w:rPr>
              <w:rFonts w:ascii="Arial" w:hAnsi="Arial" w:cs="Arial"/>
              <w:b/>
              <w:sz w:val="20"/>
              <w:szCs w:val="20"/>
            </w:rPr>
          </w:pPr>
          <w:r>
            <w:rPr>
              <w:rFonts w:ascii="Arial" w:hAnsi="Arial" w:cs="Arial"/>
              <w:b/>
              <w:sz w:val="20"/>
              <w:szCs w:val="20"/>
            </w:rPr>
            <w:t>ESTADÍSTICA II</w:t>
          </w:r>
        </w:p>
        <w:p w14:paraId="4D7643A3" w14:textId="6B029269" w:rsidR="00454FC5" w:rsidRPr="00B01DBB" w:rsidRDefault="00454FC5" w:rsidP="004A6B41">
          <w:pPr>
            <w:rPr>
              <w:rFonts w:ascii="Arial" w:hAnsi="Arial" w:cs="Arial"/>
              <w:b/>
            </w:rPr>
          </w:pPr>
        </w:p>
      </w:tc>
    </w:tr>
  </w:tbl>
  <w:p w14:paraId="21F90848" w14:textId="77777777" w:rsidR="00454FC5" w:rsidRPr="004A6B41" w:rsidRDefault="00454FC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45156" w14:textId="77777777" w:rsidR="00454FC5" w:rsidRDefault="00454FC5" w:rsidP="00B43FBD">
    <w:pPr>
      <w:pStyle w:val="Encabezado"/>
    </w:pPr>
    <w:r w:rsidRPr="004A6B41">
      <w:rPr>
        <w:noProof/>
        <w:lang w:eastAsia="es-MX"/>
      </w:rPr>
      <w:drawing>
        <wp:inline distT="0" distB="0" distL="0" distR="0" wp14:anchorId="1F676288" wp14:editId="5C3BB4A6">
          <wp:extent cx="5844540" cy="497205"/>
          <wp:effectExtent l="1905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844540" cy="497205"/>
                  </a:xfrm>
                  <a:prstGeom prst="rect">
                    <a:avLst/>
                  </a:prstGeom>
                  <a:noFill/>
                  <a:ln w="9525">
                    <a:noFill/>
                    <a:miter lim="800000"/>
                    <a:headEnd/>
                    <a:tailEnd/>
                  </a:ln>
                </pic:spPr>
              </pic:pic>
            </a:graphicData>
          </a:graphic>
        </wp:inline>
      </w:drawing>
    </w:r>
  </w:p>
  <w:p w14:paraId="36714CA0" w14:textId="77777777" w:rsidR="00454FC5" w:rsidRDefault="00454FC5">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4478"/>
      <w:gridCol w:w="1890"/>
    </w:tblGrid>
    <w:tr w:rsidR="00454FC5" w:rsidRPr="009C014B" w14:paraId="4F69F1F3" w14:textId="77777777" w:rsidTr="000B64B2">
      <w:trPr>
        <w:trHeight w:val="517"/>
      </w:trPr>
      <w:tc>
        <w:tcPr>
          <w:tcW w:w="3096" w:type="dxa"/>
          <w:vAlign w:val="center"/>
        </w:tcPr>
        <w:p w14:paraId="33955DAF" w14:textId="77777777" w:rsidR="00454FC5" w:rsidRPr="009C014B" w:rsidRDefault="00454FC5" w:rsidP="007F1FB9">
          <w:pPr>
            <w:pStyle w:val="Cuadrculamediana21"/>
            <w:rPr>
              <w:rFonts w:ascii="Arial" w:hAnsi="Arial" w:cs="Arial"/>
              <w:b/>
              <w:sz w:val="20"/>
              <w:szCs w:val="20"/>
            </w:rPr>
          </w:pPr>
          <w:r w:rsidRPr="009C014B">
            <w:rPr>
              <w:rFonts w:ascii="Arial" w:hAnsi="Arial" w:cs="Arial"/>
              <w:sz w:val="20"/>
              <w:szCs w:val="20"/>
            </w:rPr>
            <w:t xml:space="preserve">UNIDAD </w:t>
          </w:r>
          <w:r w:rsidRPr="009C014B">
            <w:rPr>
              <w:rFonts w:ascii="Arial" w:hAnsi="Arial" w:cs="Arial"/>
              <w:b/>
              <w:sz w:val="20"/>
              <w:szCs w:val="20"/>
            </w:rPr>
            <w:t>CUAJIMALPA</w:t>
          </w:r>
        </w:p>
      </w:tc>
      <w:tc>
        <w:tcPr>
          <w:tcW w:w="4478" w:type="dxa"/>
          <w:vAlign w:val="center"/>
        </w:tcPr>
        <w:p w14:paraId="0437C7F6" w14:textId="77777777" w:rsidR="00454FC5" w:rsidRPr="00B30897" w:rsidRDefault="00454FC5" w:rsidP="007F1FB9">
          <w:pPr>
            <w:pStyle w:val="Cuadrculamediana21"/>
            <w:rPr>
              <w:rFonts w:ascii="Arial" w:hAnsi="Arial" w:cs="Arial"/>
              <w:b/>
              <w:sz w:val="20"/>
              <w:szCs w:val="20"/>
            </w:rPr>
          </w:pPr>
          <w:r w:rsidRPr="00B30897">
            <w:rPr>
              <w:rFonts w:ascii="Arial" w:hAnsi="Arial" w:cs="Arial"/>
              <w:b/>
              <w:sz w:val="20"/>
              <w:szCs w:val="20"/>
            </w:rPr>
            <w:t>DIVISIÓN CIENCIAS NATURALES E INGENIERIA</w:t>
          </w:r>
        </w:p>
      </w:tc>
      <w:tc>
        <w:tcPr>
          <w:tcW w:w="1890" w:type="dxa"/>
          <w:vAlign w:val="center"/>
        </w:tcPr>
        <w:sdt>
          <w:sdtPr>
            <w:rPr>
              <w:rFonts w:ascii="Arial" w:hAnsi="Arial" w:cs="Arial"/>
            </w:rPr>
            <w:id w:val="226685214"/>
            <w:docPartObj>
              <w:docPartGallery w:val="Page Numbers (Top of Page)"/>
              <w:docPartUnique/>
            </w:docPartObj>
          </w:sdtPr>
          <w:sdtEndPr>
            <w:rPr>
              <w:b/>
            </w:rPr>
          </w:sdtEndPr>
          <w:sdtContent>
            <w:p w14:paraId="6AFEE37C" w14:textId="6BB481D2" w:rsidR="00454FC5" w:rsidRPr="00B30897" w:rsidRDefault="00454FC5" w:rsidP="003A48BE">
              <w:pPr>
                <w:spacing w:before="240" w:after="120"/>
                <w:ind w:firstLine="284"/>
                <w:rPr>
                  <w:rFonts w:ascii="Arial" w:hAnsi="Arial" w:cs="Arial"/>
                </w:rPr>
              </w:pPr>
              <w:r w:rsidRPr="00B30897">
                <w:rPr>
                  <w:rFonts w:ascii="Arial" w:hAnsi="Arial" w:cs="Arial"/>
                </w:rPr>
                <w:t xml:space="preserve">      </w:t>
              </w:r>
              <w:r w:rsidRPr="00B30897">
                <w:rPr>
                  <w:rFonts w:ascii="Arial" w:hAnsi="Arial" w:cs="Arial"/>
                  <w:b/>
                </w:rPr>
                <w:fldChar w:fldCharType="begin"/>
              </w:r>
              <w:r w:rsidRPr="00B30897">
                <w:rPr>
                  <w:rFonts w:ascii="Arial" w:hAnsi="Arial" w:cs="Arial"/>
                  <w:b/>
                </w:rPr>
                <w:instrText xml:space="preserve"> PAGE </w:instrText>
              </w:r>
              <w:r w:rsidRPr="00B30897">
                <w:rPr>
                  <w:rFonts w:ascii="Arial" w:hAnsi="Arial" w:cs="Arial"/>
                  <w:b/>
                </w:rPr>
                <w:fldChar w:fldCharType="separate"/>
              </w:r>
              <w:r w:rsidR="00DD372F">
                <w:rPr>
                  <w:rFonts w:ascii="Arial" w:hAnsi="Arial" w:cs="Arial"/>
                  <w:b/>
                  <w:noProof/>
                </w:rPr>
                <w:t>1</w:t>
              </w:r>
              <w:r w:rsidRPr="00B30897">
                <w:rPr>
                  <w:rFonts w:ascii="Arial" w:hAnsi="Arial" w:cs="Arial"/>
                  <w:b/>
                </w:rPr>
                <w:fldChar w:fldCharType="end"/>
              </w:r>
              <w:r w:rsidRPr="00B30897">
                <w:rPr>
                  <w:rFonts w:ascii="Arial" w:hAnsi="Arial" w:cs="Arial"/>
                  <w:b/>
                </w:rPr>
                <w:t xml:space="preserve"> / 4</w:t>
              </w:r>
            </w:p>
          </w:sdtContent>
        </w:sdt>
      </w:tc>
    </w:tr>
    <w:tr w:rsidR="00454FC5" w:rsidRPr="009C014B" w14:paraId="2C583B81" w14:textId="77777777" w:rsidTr="004A6B41">
      <w:trPr>
        <w:trHeight w:val="553"/>
      </w:trPr>
      <w:tc>
        <w:tcPr>
          <w:tcW w:w="9464" w:type="dxa"/>
          <w:gridSpan w:val="3"/>
          <w:vAlign w:val="center"/>
        </w:tcPr>
        <w:p w14:paraId="2E73D251" w14:textId="477F702C" w:rsidR="00454FC5" w:rsidRPr="00B30897" w:rsidRDefault="00454FC5" w:rsidP="00D7585B">
          <w:pPr>
            <w:pStyle w:val="Cuadrculamediana21"/>
            <w:jc w:val="center"/>
            <w:rPr>
              <w:rFonts w:ascii="Arial" w:hAnsi="Arial" w:cs="Arial"/>
              <w:sz w:val="20"/>
              <w:szCs w:val="20"/>
            </w:rPr>
          </w:pPr>
          <w:r w:rsidRPr="00B30897">
            <w:rPr>
              <w:rFonts w:ascii="Arial" w:hAnsi="Arial" w:cs="Arial"/>
              <w:sz w:val="20"/>
              <w:szCs w:val="20"/>
            </w:rPr>
            <w:t xml:space="preserve">NOMBRE DEL PLAN  </w:t>
          </w:r>
          <w:r w:rsidRPr="00B30897">
            <w:rPr>
              <w:rFonts w:ascii="Arial" w:hAnsi="Arial" w:cs="Arial"/>
              <w:b/>
              <w:sz w:val="20"/>
              <w:szCs w:val="20"/>
            </w:rPr>
            <w:t>LICENCIATURA EN MATEMÁTICAS APLICADAS</w:t>
          </w:r>
        </w:p>
      </w:tc>
    </w:tr>
    <w:tr w:rsidR="00454FC5" w:rsidRPr="009C014B" w14:paraId="388EF50F" w14:textId="77777777" w:rsidTr="004A6B41">
      <w:trPr>
        <w:trHeight w:val="561"/>
      </w:trPr>
      <w:tc>
        <w:tcPr>
          <w:tcW w:w="3096" w:type="dxa"/>
          <w:tcBorders>
            <w:right w:val="single" w:sz="4" w:space="0" w:color="auto"/>
          </w:tcBorders>
          <w:vAlign w:val="center"/>
        </w:tcPr>
        <w:p w14:paraId="0EF6BA81" w14:textId="77777777" w:rsidR="00454FC5" w:rsidRPr="00100B06" w:rsidRDefault="00454FC5" w:rsidP="007F1FB9">
          <w:pPr>
            <w:pStyle w:val="Cuadrculamediana21"/>
            <w:jc w:val="center"/>
            <w:rPr>
              <w:rFonts w:ascii="Arial" w:hAnsi="Arial" w:cs="Arial"/>
              <w:sz w:val="20"/>
              <w:szCs w:val="20"/>
            </w:rPr>
          </w:pPr>
          <w:r w:rsidRPr="00100B06">
            <w:rPr>
              <w:rFonts w:ascii="Arial" w:hAnsi="Arial" w:cs="Arial"/>
              <w:sz w:val="20"/>
              <w:szCs w:val="20"/>
            </w:rPr>
            <w:t>CLAVE</w:t>
          </w:r>
        </w:p>
        <w:p w14:paraId="4FEF81AE" w14:textId="34E09A6E" w:rsidR="00454FC5" w:rsidRPr="00100B06" w:rsidRDefault="00454FC5" w:rsidP="007F1FB9">
          <w:pPr>
            <w:pStyle w:val="Cuadrculamediana21"/>
            <w:jc w:val="center"/>
            <w:rPr>
              <w:rFonts w:ascii="Arial" w:hAnsi="Arial" w:cs="Arial"/>
              <w:sz w:val="20"/>
              <w:szCs w:val="20"/>
            </w:rPr>
          </w:pPr>
        </w:p>
      </w:tc>
      <w:tc>
        <w:tcPr>
          <w:tcW w:w="4478" w:type="dxa"/>
          <w:vMerge w:val="restart"/>
          <w:tcBorders>
            <w:left w:val="single" w:sz="4" w:space="0" w:color="auto"/>
            <w:right w:val="single" w:sz="4" w:space="0" w:color="auto"/>
          </w:tcBorders>
        </w:tcPr>
        <w:p w14:paraId="324EC46E" w14:textId="77777777" w:rsidR="00454FC5" w:rsidRPr="00100B06" w:rsidRDefault="00454FC5" w:rsidP="007F1FB9">
          <w:pPr>
            <w:pStyle w:val="Cuadrculamediana21"/>
            <w:rPr>
              <w:rFonts w:ascii="Arial" w:hAnsi="Arial" w:cs="Arial"/>
              <w:sz w:val="20"/>
              <w:szCs w:val="20"/>
            </w:rPr>
          </w:pPr>
        </w:p>
        <w:p w14:paraId="12D29019" w14:textId="77777777" w:rsidR="00454FC5" w:rsidRPr="00100B06" w:rsidRDefault="00454FC5" w:rsidP="007F1FB9">
          <w:pPr>
            <w:pStyle w:val="Cuadrculamediana21"/>
            <w:rPr>
              <w:rFonts w:ascii="Arial" w:hAnsi="Arial" w:cs="Arial"/>
              <w:sz w:val="20"/>
              <w:szCs w:val="20"/>
            </w:rPr>
          </w:pPr>
          <w:r w:rsidRPr="00100B06">
            <w:rPr>
              <w:rFonts w:ascii="Arial" w:hAnsi="Arial" w:cs="Arial"/>
              <w:sz w:val="20"/>
              <w:szCs w:val="20"/>
            </w:rPr>
            <w:t>UNIDAD DE ENSEÑANZA-APRENDIZAJE</w:t>
          </w:r>
        </w:p>
        <w:p w14:paraId="1D8D1993" w14:textId="5BE7A48B" w:rsidR="00454FC5" w:rsidRPr="00100B06" w:rsidRDefault="00454FC5" w:rsidP="006B2C6D">
          <w:pPr>
            <w:pStyle w:val="Cuadrculamediana21"/>
            <w:rPr>
              <w:rFonts w:ascii="Arial" w:hAnsi="Arial" w:cs="Arial"/>
              <w:b/>
              <w:sz w:val="20"/>
              <w:szCs w:val="20"/>
            </w:rPr>
          </w:pPr>
          <w:r w:rsidRPr="00875FCC">
            <w:rPr>
              <w:rFonts w:ascii="Arial" w:hAnsi="Arial" w:cs="Arial"/>
              <w:b/>
              <w:sz w:val="20"/>
              <w:szCs w:val="20"/>
              <w:highlight w:val="yellow"/>
            </w:rPr>
            <w:t>ESTADÍSTICA II</w:t>
          </w:r>
        </w:p>
        <w:p w14:paraId="0CECD6A6" w14:textId="46FAC60F" w:rsidR="00454FC5" w:rsidRPr="00100B06" w:rsidRDefault="00454FC5" w:rsidP="008F22C6">
          <w:pPr>
            <w:rPr>
              <w:rFonts w:ascii="Arial" w:hAnsi="Arial" w:cs="Arial"/>
              <w:b/>
            </w:rPr>
          </w:pPr>
        </w:p>
      </w:tc>
      <w:tc>
        <w:tcPr>
          <w:tcW w:w="1890" w:type="dxa"/>
          <w:tcBorders>
            <w:left w:val="single" w:sz="4" w:space="0" w:color="auto"/>
          </w:tcBorders>
          <w:vAlign w:val="center"/>
        </w:tcPr>
        <w:p w14:paraId="74F365A2" w14:textId="6BF24ADA" w:rsidR="00454FC5" w:rsidRPr="00100B06" w:rsidRDefault="00454FC5" w:rsidP="00B13E4F">
          <w:pPr>
            <w:pStyle w:val="Cuadrculamediana21"/>
            <w:jc w:val="center"/>
            <w:rPr>
              <w:rFonts w:ascii="Arial" w:hAnsi="Arial" w:cs="Arial"/>
              <w:sz w:val="20"/>
              <w:szCs w:val="20"/>
            </w:rPr>
          </w:pPr>
          <w:r w:rsidRPr="00100B06">
            <w:rPr>
              <w:rFonts w:ascii="Arial" w:hAnsi="Arial" w:cs="Arial"/>
              <w:sz w:val="20"/>
              <w:szCs w:val="20"/>
            </w:rPr>
            <w:t xml:space="preserve">CRED. </w:t>
          </w:r>
          <w:r w:rsidR="00B13E4F">
            <w:rPr>
              <w:rFonts w:ascii="Arial" w:hAnsi="Arial" w:cs="Arial"/>
              <w:b/>
              <w:sz w:val="20"/>
              <w:szCs w:val="20"/>
            </w:rPr>
            <w:t>9</w:t>
          </w:r>
          <w:r w:rsidRPr="00100B06">
            <w:rPr>
              <w:rFonts w:ascii="Arial" w:hAnsi="Arial" w:cs="Arial"/>
              <w:sz w:val="20"/>
              <w:szCs w:val="20"/>
            </w:rPr>
            <w:t xml:space="preserve">   </w:t>
          </w:r>
        </w:p>
      </w:tc>
    </w:tr>
    <w:tr w:rsidR="00454FC5" w:rsidRPr="009C014B" w14:paraId="25C51D93" w14:textId="77777777" w:rsidTr="004A6B41">
      <w:trPr>
        <w:trHeight w:val="555"/>
      </w:trPr>
      <w:tc>
        <w:tcPr>
          <w:tcW w:w="3096" w:type="dxa"/>
          <w:tcBorders>
            <w:right w:val="single" w:sz="4" w:space="0" w:color="auto"/>
          </w:tcBorders>
          <w:vAlign w:val="center"/>
        </w:tcPr>
        <w:p w14:paraId="5F5C0801" w14:textId="67EF727F" w:rsidR="00454FC5" w:rsidRPr="00875FCC" w:rsidRDefault="00100B06" w:rsidP="007F1FB9">
          <w:pPr>
            <w:pStyle w:val="Cuadrculamediana21"/>
            <w:jc w:val="center"/>
            <w:rPr>
              <w:rFonts w:ascii="Arial" w:hAnsi="Arial" w:cs="Arial"/>
              <w:b/>
              <w:sz w:val="20"/>
              <w:szCs w:val="20"/>
            </w:rPr>
          </w:pPr>
          <w:r w:rsidRPr="00875FCC">
            <w:rPr>
              <w:rFonts w:ascii="Arial" w:hAnsi="Arial" w:cs="Arial"/>
              <w:sz w:val="20"/>
              <w:szCs w:val="20"/>
              <w:highlight w:val="yellow"/>
              <w:lang w:val="es-ES_tradnl"/>
            </w:rPr>
            <w:t>4601100</w:t>
          </w:r>
        </w:p>
      </w:tc>
      <w:tc>
        <w:tcPr>
          <w:tcW w:w="4478" w:type="dxa"/>
          <w:vMerge/>
          <w:tcBorders>
            <w:left w:val="single" w:sz="4" w:space="0" w:color="auto"/>
            <w:right w:val="single" w:sz="4" w:space="0" w:color="auto"/>
          </w:tcBorders>
          <w:vAlign w:val="center"/>
        </w:tcPr>
        <w:p w14:paraId="68ABFA1C" w14:textId="77777777" w:rsidR="00454FC5" w:rsidRPr="00100B06" w:rsidRDefault="00454FC5" w:rsidP="007F1FB9">
          <w:pPr>
            <w:pStyle w:val="Cuadrculamediana21"/>
            <w:rPr>
              <w:rFonts w:ascii="Arial" w:hAnsi="Arial" w:cs="Arial"/>
              <w:sz w:val="20"/>
              <w:szCs w:val="20"/>
            </w:rPr>
          </w:pPr>
        </w:p>
      </w:tc>
      <w:tc>
        <w:tcPr>
          <w:tcW w:w="1890" w:type="dxa"/>
          <w:tcBorders>
            <w:left w:val="single" w:sz="4" w:space="0" w:color="auto"/>
          </w:tcBorders>
          <w:vAlign w:val="center"/>
        </w:tcPr>
        <w:p w14:paraId="28A6E5A8" w14:textId="77777777" w:rsidR="00454FC5" w:rsidRPr="00100B06" w:rsidRDefault="00454FC5" w:rsidP="00DB6491">
          <w:pPr>
            <w:pStyle w:val="Cuadrculamediana21"/>
            <w:jc w:val="center"/>
            <w:rPr>
              <w:rFonts w:ascii="Arial" w:hAnsi="Arial" w:cs="Arial"/>
              <w:sz w:val="20"/>
              <w:szCs w:val="20"/>
            </w:rPr>
          </w:pPr>
          <w:r w:rsidRPr="00100B06">
            <w:rPr>
              <w:rFonts w:ascii="Arial" w:hAnsi="Arial" w:cs="Arial"/>
              <w:sz w:val="20"/>
              <w:szCs w:val="20"/>
            </w:rPr>
            <w:t xml:space="preserve">TIPO   </w:t>
          </w:r>
          <w:r w:rsidRPr="00100B06">
            <w:rPr>
              <w:rFonts w:ascii="Arial" w:hAnsi="Arial" w:cs="Arial"/>
              <w:b/>
              <w:sz w:val="20"/>
              <w:szCs w:val="20"/>
            </w:rPr>
            <w:t>OBL.</w:t>
          </w:r>
        </w:p>
      </w:tc>
    </w:tr>
    <w:tr w:rsidR="00454FC5" w:rsidRPr="009C014B" w14:paraId="0128A0B4" w14:textId="77777777" w:rsidTr="004A6B41">
      <w:trPr>
        <w:trHeight w:val="269"/>
      </w:trPr>
      <w:tc>
        <w:tcPr>
          <w:tcW w:w="3096" w:type="dxa"/>
          <w:vMerge w:val="restart"/>
          <w:tcBorders>
            <w:right w:val="single" w:sz="4" w:space="0" w:color="auto"/>
          </w:tcBorders>
          <w:vAlign w:val="center"/>
        </w:tcPr>
        <w:p w14:paraId="160C4514" w14:textId="5D4DDCA8" w:rsidR="00454FC5" w:rsidRPr="00100B06" w:rsidRDefault="00454FC5" w:rsidP="007F1FB9">
          <w:pPr>
            <w:pStyle w:val="Cuadrculamediana21"/>
            <w:jc w:val="center"/>
            <w:rPr>
              <w:rFonts w:ascii="Arial" w:hAnsi="Arial" w:cs="Arial"/>
              <w:sz w:val="20"/>
              <w:szCs w:val="20"/>
            </w:rPr>
          </w:pPr>
          <w:r w:rsidRPr="00100B06">
            <w:rPr>
              <w:rFonts w:ascii="Arial" w:hAnsi="Arial" w:cs="Arial"/>
              <w:sz w:val="20"/>
              <w:szCs w:val="20"/>
            </w:rPr>
            <w:t xml:space="preserve">H. TEOR.   </w:t>
          </w:r>
          <w:r w:rsidRPr="00100B06">
            <w:rPr>
              <w:rFonts w:ascii="Arial" w:hAnsi="Arial" w:cs="Arial"/>
              <w:b/>
              <w:sz w:val="20"/>
              <w:szCs w:val="20"/>
            </w:rPr>
            <w:t>3.0</w:t>
          </w:r>
        </w:p>
      </w:tc>
      <w:tc>
        <w:tcPr>
          <w:tcW w:w="4478" w:type="dxa"/>
          <w:vMerge/>
          <w:tcBorders>
            <w:left w:val="single" w:sz="4" w:space="0" w:color="auto"/>
            <w:bottom w:val="single" w:sz="4" w:space="0" w:color="auto"/>
            <w:right w:val="single" w:sz="4" w:space="0" w:color="auto"/>
          </w:tcBorders>
          <w:vAlign w:val="center"/>
        </w:tcPr>
        <w:p w14:paraId="6FC2DE57" w14:textId="77777777" w:rsidR="00454FC5" w:rsidRPr="00100B06" w:rsidRDefault="00454FC5" w:rsidP="007F1FB9">
          <w:pPr>
            <w:pStyle w:val="Cuadrculamediana21"/>
            <w:rPr>
              <w:rFonts w:ascii="Arial" w:hAnsi="Arial" w:cs="Arial"/>
              <w:sz w:val="20"/>
              <w:szCs w:val="20"/>
            </w:rPr>
          </w:pPr>
        </w:p>
      </w:tc>
      <w:tc>
        <w:tcPr>
          <w:tcW w:w="1890" w:type="dxa"/>
          <w:vMerge w:val="restart"/>
          <w:tcBorders>
            <w:left w:val="single" w:sz="4" w:space="0" w:color="auto"/>
          </w:tcBorders>
          <w:vAlign w:val="center"/>
        </w:tcPr>
        <w:p w14:paraId="21D893C9" w14:textId="77777777" w:rsidR="00454FC5" w:rsidRPr="00100B06" w:rsidRDefault="00454FC5" w:rsidP="008F22C6">
          <w:pPr>
            <w:pStyle w:val="Cuadrculamediana21"/>
            <w:jc w:val="center"/>
            <w:rPr>
              <w:rFonts w:ascii="Arial" w:hAnsi="Arial" w:cs="Arial"/>
              <w:sz w:val="20"/>
              <w:szCs w:val="20"/>
            </w:rPr>
          </w:pPr>
          <w:r w:rsidRPr="00100B06">
            <w:rPr>
              <w:rFonts w:ascii="Arial" w:hAnsi="Arial" w:cs="Arial"/>
              <w:sz w:val="20"/>
              <w:szCs w:val="20"/>
            </w:rPr>
            <w:t>TRIM.</w:t>
          </w:r>
        </w:p>
        <w:p w14:paraId="7E579629" w14:textId="73A8A16B" w:rsidR="00454FC5" w:rsidRPr="00875FCC" w:rsidRDefault="00454FC5" w:rsidP="00B13E4F">
          <w:pPr>
            <w:pStyle w:val="Cuadrculamediana21"/>
            <w:jc w:val="center"/>
            <w:rPr>
              <w:rFonts w:ascii="Arial" w:hAnsi="Arial" w:cs="Arial"/>
              <w:b/>
              <w:sz w:val="20"/>
              <w:szCs w:val="20"/>
            </w:rPr>
          </w:pPr>
          <w:r w:rsidRPr="00875FCC">
            <w:rPr>
              <w:rFonts w:ascii="Arial" w:hAnsi="Arial" w:cs="Arial"/>
              <w:sz w:val="20"/>
              <w:szCs w:val="20"/>
              <w:highlight w:val="yellow"/>
            </w:rPr>
            <w:t>V al</w:t>
          </w:r>
          <w:r w:rsidRPr="00875FCC">
            <w:rPr>
              <w:rFonts w:ascii="Arial" w:hAnsi="Arial" w:cs="Arial"/>
              <w:b/>
              <w:sz w:val="20"/>
              <w:szCs w:val="20"/>
              <w:highlight w:val="yellow"/>
            </w:rPr>
            <w:t xml:space="preserve"> </w:t>
          </w:r>
          <w:r w:rsidR="00100B06" w:rsidRPr="00875FCC">
            <w:rPr>
              <w:rFonts w:ascii="Arial" w:hAnsi="Arial" w:cs="Arial"/>
              <w:sz w:val="20"/>
              <w:szCs w:val="20"/>
              <w:highlight w:val="yellow"/>
              <w:lang w:val="es-ES_tradnl"/>
            </w:rPr>
            <w:t>I</w:t>
          </w:r>
          <w:r w:rsidR="00B13E4F">
            <w:rPr>
              <w:rFonts w:ascii="Arial" w:hAnsi="Arial" w:cs="Arial"/>
              <w:sz w:val="20"/>
              <w:szCs w:val="20"/>
              <w:lang w:val="es-ES_tradnl"/>
            </w:rPr>
            <w:t>X</w:t>
          </w:r>
        </w:p>
      </w:tc>
    </w:tr>
    <w:tr w:rsidR="00454FC5" w:rsidRPr="009C6B8F" w14:paraId="155B2AD8" w14:textId="77777777" w:rsidTr="004A6B41">
      <w:trPr>
        <w:trHeight w:val="269"/>
      </w:trPr>
      <w:tc>
        <w:tcPr>
          <w:tcW w:w="3096" w:type="dxa"/>
          <w:vMerge/>
          <w:tcBorders>
            <w:right w:val="single" w:sz="4" w:space="0" w:color="auto"/>
          </w:tcBorders>
          <w:vAlign w:val="center"/>
        </w:tcPr>
        <w:p w14:paraId="0EA9CBF8" w14:textId="77777777" w:rsidR="00454FC5" w:rsidRPr="00B30897" w:rsidRDefault="00454FC5" w:rsidP="007F1FB9">
          <w:pPr>
            <w:pStyle w:val="Cuadrculamediana21"/>
            <w:jc w:val="center"/>
            <w:rPr>
              <w:rFonts w:ascii="Arial" w:hAnsi="Arial" w:cs="Arial"/>
              <w:sz w:val="20"/>
              <w:szCs w:val="20"/>
            </w:rPr>
          </w:pPr>
        </w:p>
      </w:tc>
      <w:tc>
        <w:tcPr>
          <w:tcW w:w="4478" w:type="dxa"/>
          <w:vMerge w:val="restart"/>
          <w:tcBorders>
            <w:top w:val="single" w:sz="4" w:space="0" w:color="auto"/>
            <w:left w:val="single" w:sz="4" w:space="0" w:color="auto"/>
            <w:right w:val="single" w:sz="4" w:space="0" w:color="auto"/>
          </w:tcBorders>
          <w:vAlign w:val="center"/>
        </w:tcPr>
        <w:p w14:paraId="64AB25A6" w14:textId="40778BAE" w:rsidR="00454FC5" w:rsidRPr="009C6B8F" w:rsidRDefault="00100B06" w:rsidP="007F1FB9">
          <w:pPr>
            <w:pStyle w:val="Cuadrculamediana21"/>
            <w:rPr>
              <w:rFonts w:ascii="Arial" w:hAnsi="Arial" w:cs="Arial"/>
              <w:sz w:val="20"/>
              <w:szCs w:val="20"/>
            </w:rPr>
          </w:pPr>
          <w:r>
            <w:rPr>
              <w:rFonts w:ascii="Arial" w:hAnsi="Arial" w:cs="Arial"/>
              <w:sz w:val="20"/>
              <w:szCs w:val="20"/>
            </w:rPr>
            <w:t xml:space="preserve">SERIACION  </w:t>
          </w:r>
          <w:r w:rsidR="00B13E4F">
            <w:rPr>
              <w:rFonts w:ascii="Arial" w:hAnsi="Arial" w:cs="Arial"/>
              <w:sz w:val="20"/>
              <w:szCs w:val="20"/>
              <w:highlight w:val="yellow"/>
            </w:rPr>
            <w:t>460093</w:t>
          </w:r>
        </w:p>
      </w:tc>
      <w:tc>
        <w:tcPr>
          <w:tcW w:w="1890" w:type="dxa"/>
          <w:vMerge/>
          <w:tcBorders>
            <w:left w:val="single" w:sz="4" w:space="0" w:color="auto"/>
          </w:tcBorders>
          <w:vAlign w:val="center"/>
        </w:tcPr>
        <w:p w14:paraId="14D047B2" w14:textId="77777777" w:rsidR="00454FC5" w:rsidRPr="009C6B8F" w:rsidRDefault="00454FC5" w:rsidP="007F1FB9">
          <w:pPr>
            <w:pStyle w:val="Cuadrculamediana21"/>
            <w:jc w:val="center"/>
            <w:rPr>
              <w:rFonts w:ascii="Arial" w:hAnsi="Arial" w:cs="Arial"/>
              <w:sz w:val="20"/>
              <w:szCs w:val="20"/>
            </w:rPr>
          </w:pPr>
        </w:p>
      </w:tc>
    </w:tr>
    <w:tr w:rsidR="00454FC5" w:rsidRPr="009C014B" w14:paraId="7A1AA59C" w14:textId="77777777" w:rsidTr="004A6B41">
      <w:trPr>
        <w:trHeight w:val="565"/>
      </w:trPr>
      <w:tc>
        <w:tcPr>
          <w:tcW w:w="3096" w:type="dxa"/>
          <w:tcBorders>
            <w:bottom w:val="single" w:sz="4" w:space="0" w:color="000000"/>
            <w:right w:val="single" w:sz="4" w:space="0" w:color="auto"/>
          </w:tcBorders>
          <w:vAlign w:val="center"/>
        </w:tcPr>
        <w:p w14:paraId="65875644" w14:textId="604B5D37" w:rsidR="00454FC5" w:rsidRPr="00B30897" w:rsidRDefault="00454FC5" w:rsidP="00B13E4F">
          <w:pPr>
            <w:pStyle w:val="Cuadrculamediana21"/>
            <w:jc w:val="center"/>
            <w:rPr>
              <w:rFonts w:ascii="Arial" w:hAnsi="Arial" w:cs="Arial"/>
              <w:b/>
              <w:sz w:val="20"/>
              <w:szCs w:val="20"/>
            </w:rPr>
          </w:pPr>
          <w:r w:rsidRPr="00B30897">
            <w:rPr>
              <w:rFonts w:ascii="Arial" w:hAnsi="Arial" w:cs="Arial"/>
              <w:sz w:val="20"/>
              <w:szCs w:val="20"/>
            </w:rPr>
            <w:t>H. PRAC</w:t>
          </w:r>
          <w:r w:rsidRPr="00B13E4F">
            <w:rPr>
              <w:rFonts w:ascii="Arial" w:hAnsi="Arial" w:cs="Arial"/>
              <w:b/>
              <w:sz w:val="20"/>
              <w:szCs w:val="20"/>
            </w:rPr>
            <w:t xml:space="preserve">.   </w:t>
          </w:r>
          <w:r w:rsidR="00B13E4F" w:rsidRPr="00B13E4F">
            <w:rPr>
              <w:rFonts w:ascii="Arial" w:hAnsi="Arial" w:cs="Arial"/>
              <w:b/>
              <w:sz w:val="20"/>
              <w:szCs w:val="20"/>
            </w:rPr>
            <w:t>3</w:t>
          </w:r>
          <w:r w:rsidRPr="00B13E4F">
            <w:rPr>
              <w:rFonts w:ascii="Arial" w:hAnsi="Arial" w:cs="Arial"/>
              <w:b/>
              <w:sz w:val="20"/>
              <w:szCs w:val="20"/>
            </w:rPr>
            <w:t>.</w:t>
          </w:r>
          <w:r w:rsidRPr="00B30897">
            <w:rPr>
              <w:rFonts w:ascii="Arial" w:hAnsi="Arial" w:cs="Arial"/>
              <w:b/>
              <w:sz w:val="20"/>
              <w:szCs w:val="20"/>
            </w:rPr>
            <w:t>0</w:t>
          </w:r>
        </w:p>
      </w:tc>
      <w:tc>
        <w:tcPr>
          <w:tcW w:w="4478" w:type="dxa"/>
          <w:vMerge/>
          <w:tcBorders>
            <w:left w:val="single" w:sz="4" w:space="0" w:color="auto"/>
            <w:bottom w:val="single" w:sz="4" w:space="0" w:color="000000"/>
            <w:right w:val="single" w:sz="4" w:space="0" w:color="auto"/>
          </w:tcBorders>
          <w:vAlign w:val="center"/>
        </w:tcPr>
        <w:p w14:paraId="14055894" w14:textId="77777777" w:rsidR="00454FC5" w:rsidRPr="00D454BC" w:rsidRDefault="00454FC5" w:rsidP="007F1FB9">
          <w:pPr>
            <w:pStyle w:val="Cuadrculamediana21"/>
            <w:jc w:val="center"/>
            <w:rPr>
              <w:rFonts w:ascii="Arial" w:hAnsi="Arial" w:cs="Arial"/>
              <w:sz w:val="20"/>
              <w:szCs w:val="20"/>
            </w:rPr>
          </w:pPr>
        </w:p>
      </w:tc>
      <w:tc>
        <w:tcPr>
          <w:tcW w:w="1890" w:type="dxa"/>
          <w:vMerge/>
          <w:tcBorders>
            <w:left w:val="single" w:sz="4" w:space="0" w:color="auto"/>
            <w:bottom w:val="single" w:sz="4" w:space="0" w:color="000000"/>
          </w:tcBorders>
          <w:vAlign w:val="center"/>
        </w:tcPr>
        <w:p w14:paraId="2C23F27E" w14:textId="77777777" w:rsidR="00454FC5" w:rsidRPr="00D454BC" w:rsidRDefault="00454FC5" w:rsidP="007F1FB9">
          <w:pPr>
            <w:pStyle w:val="Cuadrculamediana21"/>
            <w:jc w:val="center"/>
            <w:rPr>
              <w:rFonts w:ascii="Arial" w:hAnsi="Arial" w:cs="Arial"/>
              <w:sz w:val="20"/>
              <w:szCs w:val="20"/>
            </w:rPr>
          </w:pPr>
        </w:p>
      </w:tc>
    </w:tr>
  </w:tbl>
  <w:p w14:paraId="6B5049B4" w14:textId="77777777" w:rsidR="00454FC5" w:rsidRDefault="00454FC5" w:rsidP="004A6B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7"/>
    <w:lvl w:ilvl="0">
      <w:numFmt w:val="bullet"/>
      <w:lvlText w:val="-"/>
      <w:lvlJc w:val="left"/>
      <w:pPr>
        <w:tabs>
          <w:tab w:val="num" w:pos="360"/>
        </w:tabs>
        <w:ind w:left="360" w:hanging="360"/>
      </w:pPr>
      <w:rPr>
        <w:rFonts w:ascii="Arial" w:hAnsi="Arial" w:cs="Wingdings"/>
      </w:rPr>
    </w:lvl>
  </w:abstractNum>
  <w:abstractNum w:abstractNumId="1" w15:restartNumberingAfterBreak="0">
    <w:nsid w:val="00000003"/>
    <w:multiLevelType w:val="multilevel"/>
    <w:tmpl w:val="9E0A619A"/>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lang w:val="es-MX"/>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CDD4C76E"/>
    <w:name w:val="WW8Num4"/>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1.%2"/>
      <w:lvlJc w:val="left"/>
      <w:pPr>
        <w:tabs>
          <w:tab w:val="num" w:pos="0"/>
        </w:tabs>
        <w:ind w:left="720" w:hanging="360"/>
      </w:pPr>
    </w:lvl>
    <w:lvl w:ilvl="2">
      <w:start w:val="1"/>
      <w:numFmt w:val="decimal"/>
      <w:lvlText w:val="%1.%2.%3"/>
      <w:lvlJc w:val="left"/>
      <w:pPr>
        <w:tabs>
          <w:tab w:val="num" w:pos="491"/>
        </w:tabs>
        <w:ind w:left="1571"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00000006"/>
    <w:multiLevelType w:val="singleLevel"/>
    <w:tmpl w:val="00000006"/>
    <w:name w:val="WW8Num6"/>
    <w:lvl w:ilvl="0">
      <w:start w:val="1"/>
      <w:numFmt w:val="decimal"/>
      <w:lvlText w:val="%1."/>
      <w:lvlJc w:val="left"/>
      <w:pPr>
        <w:tabs>
          <w:tab w:val="num" w:pos="1767"/>
        </w:tabs>
        <w:ind w:left="2487" w:hanging="360"/>
      </w:pPr>
    </w:lvl>
  </w:abstractNum>
  <w:abstractNum w:abstractNumId="4" w15:restartNumberingAfterBreak="0">
    <w:nsid w:val="0EE6319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9D46D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F35F7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00364F"/>
    <w:multiLevelType w:val="hybridMultilevel"/>
    <w:tmpl w:val="CBC4D3A0"/>
    <w:lvl w:ilvl="0" w:tplc="2DD6BD22">
      <w:start w:val="1"/>
      <w:numFmt w:val="bullet"/>
      <w:pStyle w:val="Listita"/>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 w15:restartNumberingAfterBreak="0">
    <w:nsid w:val="3E410107"/>
    <w:multiLevelType w:val="hybridMultilevel"/>
    <w:tmpl w:val="14044672"/>
    <w:lvl w:ilvl="0" w:tplc="963E772C">
      <w:start w:val="1"/>
      <w:numFmt w:val="bullet"/>
      <w:lvlText w:val=""/>
      <w:lvlJc w:val="left"/>
      <w:pPr>
        <w:ind w:left="1033" w:hanging="360"/>
      </w:pPr>
      <w:rPr>
        <w:rFonts w:ascii="Symbol" w:hAnsi="Symbol" w:hint="default"/>
      </w:rPr>
    </w:lvl>
    <w:lvl w:ilvl="1" w:tplc="0C0A0003" w:tentative="1">
      <w:start w:val="1"/>
      <w:numFmt w:val="bullet"/>
      <w:lvlText w:val="o"/>
      <w:lvlJc w:val="left"/>
      <w:pPr>
        <w:ind w:left="1753" w:hanging="360"/>
      </w:pPr>
      <w:rPr>
        <w:rFonts w:ascii="Courier New" w:hAnsi="Courier New" w:hint="default"/>
      </w:rPr>
    </w:lvl>
    <w:lvl w:ilvl="2" w:tplc="0C0A0005" w:tentative="1">
      <w:start w:val="1"/>
      <w:numFmt w:val="bullet"/>
      <w:lvlText w:val=""/>
      <w:lvlJc w:val="left"/>
      <w:pPr>
        <w:ind w:left="2473" w:hanging="360"/>
      </w:pPr>
      <w:rPr>
        <w:rFonts w:ascii="Wingdings" w:hAnsi="Wingdings" w:hint="default"/>
      </w:rPr>
    </w:lvl>
    <w:lvl w:ilvl="3" w:tplc="0C0A0001" w:tentative="1">
      <w:start w:val="1"/>
      <w:numFmt w:val="bullet"/>
      <w:lvlText w:val=""/>
      <w:lvlJc w:val="left"/>
      <w:pPr>
        <w:ind w:left="3193" w:hanging="360"/>
      </w:pPr>
      <w:rPr>
        <w:rFonts w:ascii="Symbol" w:hAnsi="Symbol" w:hint="default"/>
      </w:rPr>
    </w:lvl>
    <w:lvl w:ilvl="4" w:tplc="0C0A0003" w:tentative="1">
      <w:start w:val="1"/>
      <w:numFmt w:val="bullet"/>
      <w:lvlText w:val="o"/>
      <w:lvlJc w:val="left"/>
      <w:pPr>
        <w:ind w:left="3913" w:hanging="360"/>
      </w:pPr>
      <w:rPr>
        <w:rFonts w:ascii="Courier New" w:hAnsi="Courier New" w:hint="default"/>
      </w:rPr>
    </w:lvl>
    <w:lvl w:ilvl="5" w:tplc="0C0A0005" w:tentative="1">
      <w:start w:val="1"/>
      <w:numFmt w:val="bullet"/>
      <w:lvlText w:val=""/>
      <w:lvlJc w:val="left"/>
      <w:pPr>
        <w:ind w:left="4633" w:hanging="360"/>
      </w:pPr>
      <w:rPr>
        <w:rFonts w:ascii="Wingdings" w:hAnsi="Wingdings" w:hint="default"/>
      </w:rPr>
    </w:lvl>
    <w:lvl w:ilvl="6" w:tplc="0C0A0001" w:tentative="1">
      <w:start w:val="1"/>
      <w:numFmt w:val="bullet"/>
      <w:lvlText w:val=""/>
      <w:lvlJc w:val="left"/>
      <w:pPr>
        <w:ind w:left="5353" w:hanging="360"/>
      </w:pPr>
      <w:rPr>
        <w:rFonts w:ascii="Symbol" w:hAnsi="Symbol" w:hint="default"/>
      </w:rPr>
    </w:lvl>
    <w:lvl w:ilvl="7" w:tplc="0C0A0003" w:tentative="1">
      <w:start w:val="1"/>
      <w:numFmt w:val="bullet"/>
      <w:lvlText w:val="o"/>
      <w:lvlJc w:val="left"/>
      <w:pPr>
        <w:ind w:left="6073" w:hanging="360"/>
      </w:pPr>
      <w:rPr>
        <w:rFonts w:ascii="Courier New" w:hAnsi="Courier New" w:hint="default"/>
      </w:rPr>
    </w:lvl>
    <w:lvl w:ilvl="8" w:tplc="0C0A0005" w:tentative="1">
      <w:start w:val="1"/>
      <w:numFmt w:val="bullet"/>
      <w:lvlText w:val=""/>
      <w:lvlJc w:val="left"/>
      <w:pPr>
        <w:ind w:left="6793" w:hanging="360"/>
      </w:pPr>
      <w:rPr>
        <w:rFonts w:ascii="Wingdings" w:hAnsi="Wingdings" w:hint="default"/>
      </w:rPr>
    </w:lvl>
  </w:abstractNum>
  <w:abstractNum w:abstractNumId="9" w15:restartNumberingAfterBreak="0">
    <w:nsid w:val="4A6540A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0951FC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7076C9"/>
    <w:multiLevelType w:val="hybridMultilevel"/>
    <w:tmpl w:val="E2F43D0C"/>
    <w:lvl w:ilvl="0" w:tplc="AAEA440C">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2" w15:restartNumberingAfterBreak="0">
    <w:nsid w:val="558C2F3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37D0983"/>
    <w:multiLevelType w:val="multilevel"/>
    <w:tmpl w:val="34783CEC"/>
    <w:lvl w:ilvl="0">
      <w:start w:val="1"/>
      <w:numFmt w:val="upperRoman"/>
      <w:pStyle w:val="Ttulo1"/>
      <w:lvlText w:val="Capítulo %1"/>
      <w:lvlJc w:val="left"/>
      <w:pPr>
        <w:ind w:left="1277" w:firstLine="0"/>
      </w:pPr>
      <w:rPr>
        <w:b w:val="0"/>
        <w:bCs w:val="0"/>
        <w:i w:val="0"/>
        <w:iCs w:val="0"/>
        <w:caps w:val="0"/>
        <w:smallCaps w:val="0"/>
        <w:strike w:val="0"/>
        <w:dstrike w:val="0"/>
        <w:noProof w:val="0"/>
        <w:vanish w:val="0"/>
        <w:spacing w:val="0"/>
        <w:kern w:val="0"/>
        <w:position w:val="0"/>
        <w:u w:val="none"/>
        <w:vertAlign w:val="baseline"/>
        <w:em w:val="none"/>
      </w:rPr>
    </w:lvl>
    <w:lvl w:ilvl="1">
      <w:start w:val="1"/>
      <w:numFmt w:val="decimal"/>
      <w:pStyle w:val="Ttulo2"/>
      <w:lvlText w:val="%1.%2"/>
      <w:lvlJc w:val="left"/>
      <w:pPr>
        <w:ind w:left="0" w:firstLine="0"/>
      </w:pPr>
      <w:rPr>
        <w:rFonts w:hint="default"/>
        <w:lang w:val="es-MX"/>
      </w:rPr>
    </w:lvl>
    <w:lvl w:ilvl="2">
      <w:start w:val="1"/>
      <w:numFmt w:val="decimal"/>
      <w:pStyle w:val="Ttulo3"/>
      <w:lvlText w:val="%1.%2.%3"/>
      <w:lvlJc w:val="left"/>
      <w:pPr>
        <w:ind w:left="0" w:firstLine="0"/>
      </w:pPr>
      <w:rPr>
        <w:rFonts w:hint="default"/>
      </w:rPr>
    </w:lvl>
    <w:lvl w:ilvl="3">
      <w:start w:val="1"/>
      <w:numFmt w:val="decimal"/>
      <w:pStyle w:val="Ttulo4"/>
      <w:lvlText w:val="%1.%2.%3.%4"/>
      <w:lvlJc w:val="left"/>
      <w:pPr>
        <w:ind w:left="284"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14" w15:restartNumberingAfterBreak="0">
    <w:nsid w:val="67393E9C"/>
    <w:multiLevelType w:val="hybridMultilevel"/>
    <w:tmpl w:val="6CF67FE2"/>
    <w:lvl w:ilvl="0" w:tplc="BB346D2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FD51D43"/>
    <w:multiLevelType w:val="hybridMultilevel"/>
    <w:tmpl w:val="71680814"/>
    <w:lvl w:ilvl="0" w:tplc="0410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56062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7"/>
  </w:num>
  <w:num w:numId="3">
    <w:abstractNumId w:val="15"/>
  </w:num>
  <w:num w:numId="4">
    <w:abstractNumId w:val="6"/>
  </w:num>
  <w:num w:numId="5">
    <w:abstractNumId w:val="4"/>
  </w:num>
  <w:num w:numId="6">
    <w:abstractNumId w:val="8"/>
  </w:num>
  <w:num w:numId="7">
    <w:abstractNumId w:val="11"/>
  </w:num>
  <w:num w:numId="8">
    <w:abstractNumId w:val="9"/>
  </w:num>
  <w:num w:numId="9">
    <w:abstractNumId w:val="16"/>
  </w:num>
  <w:num w:numId="10">
    <w:abstractNumId w:val="5"/>
  </w:num>
  <w:num w:numId="11">
    <w:abstractNumId w:val="14"/>
  </w:num>
  <w:num w:numId="12">
    <w:abstractNumId w:val="10"/>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41"/>
    <w:rsid w:val="00001829"/>
    <w:rsid w:val="000136DB"/>
    <w:rsid w:val="00014E6D"/>
    <w:rsid w:val="00017789"/>
    <w:rsid w:val="00017948"/>
    <w:rsid w:val="00032814"/>
    <w:rsid w:val="00043FA8"/>
    <w:rsid w:val="00056DA7"/>
    <w:rsid w:val="00080D4A"/>
    <w:rsid w:val="00092387"/>
    <w:rsid w:val="000A4395"/>
    <w:rsid w:val="000A44AC"/>
    <w:rsid w:val="000A6614"/>
    <w:rsid w:val="000B64B2"/>
    <w:rsid w:val="000C3003"/>
    <w:rsid w:val="000C7536"/>
    <w:rsid w:val="000D71DF"/>
    <w:rsid w:val="000E2C35"/>
    <w:rsid w:val="00100B06"/>
    <w:rsid w:val="001018D1"/>
    <w:rsid w:val="001232D0"/>
    <w:rsid w:val="00152387"/>
    <w:rsid w:val="00153398"/>
    <w:rsid w:val="00165AD1"/>
    <w:rsid w:val="00166743"/>
    <w:rsid w:val="00166C07"/>
    <w:rsid w:val="001971AF"/>
    <w:rsid w:val="001A5563"/>
    <w:rsid w:val="001A7F13"/>
    <w:rsid w:val="001B067A"/>
    <w:rsid w:val="001C33F6"/>
    <w:rsid w:val="001D3DD3"/>
    <w:rsid w:val="001E0E49"/>
    <w:rsid w:val="001E2F52"/>
    <w:rsid w:val="001E5DFF"/>
    <w:rsid w:val="001F317B"/>
    <w:rsid w:val="001F7205"/>
    <w:rsid w:val="0022196A"/>
    <w:rsid w:val="00223C09"/>
    <w:rsid w:val="00226E44"/>
    <w:rsid w:val="0023200B"/>
    <w:rsid w:val="00244492"/>
    <w:rsid w:val="0026163C"/>
    <w:rsid w:val="00263588"/>
    <w:rsid w:val="00264F5A"/>
    <w:rsid w:val="0026659B"/>
    <w:rsid w:val="00274A3F"/>
    <w:rsid w:val="002805CB"/>
    <w:rsid w:val="002A0A9E"/>
    <w:rsid w:val="002A7558"/>
    <w:rsid w:val="002B07BD"/>
    <w:rsid w:val="002D578E"/>
    <w:rsid w:val="002E4A66"/>
    <w:rsid w:val="00314CE4"/>
    <w:rsid w:val="00320868"/>
    <w:rsid w:val="00325C3F"/>
    <w:rsid w:val="00356C55"/>
    <w:rsid w:val="00374B83"/>
    <w:rsid w:val="00374F24"/>
    <w:rsid w:val="00381CAC"/>
    <w:rsid w:val="00393BC3"/>
    <w:rsid w:val="00397F33"/>
    <w:rsid w:val="003A48BE"/>
    <w:rsid w:val="003A77B2"/>
    <w:rsid w:val="003C2218"/>
    <w:rsid w:val="0040578F"/>
    <w:rsid w:val="00406304"/>
    <w:rsid w:val="00422A4A"/>
    <w:rsid w:val="00422D57"/>
    <w:rsid w:val="004274A5"/>
    <w:rsid w:val="00441534"/>
    <w:rsid w:val="00454FC5"/>
    <w:rsid w:val="00455723"/>
    <w:rsid w:val="004578AB"/>
    <w:rsid w:val="00463814"/>
    <w:rsid w:val="00475A84"/>
    <w:rsid w:val="00482678"/>
    <w:rsid w:val="00483745"/>
    <w:rsid w:val="00483836"/>
    <w:rsid w:val="0049662D"/>
    <w:rsid w:val="004A6B41"/>
    <w:rsid w:val="004B1170"/>
    <w:rsid w:val="004B3736"/>
    <w:rsid w:val="004B60C6"/>
    <w:rsid w:val="004B6CDD"/>
    <w:rsid w:val="004B7415"/>
    <w:rsid w:val="004D0286"/>
    <w:rsid w:val="004D4D96"/>
    <w:rsid w:val="00500C34"/>
    <w:rsid w:val="0050699A"/>
    <w:rsid w:val="00517DC2"/>
    <w:rsid w:val="00525F06"/>
    <w:rsid w:val="00542161"/>
    <w:rsid w:val="0054264D"/>
    <w:rsid w:val="005433F3"/>
    <w:rsid w:val="0054580D"/>
    <w:rsid w:val="00552C72"/>
    <w:rsid w:val="00553B55"/>
    <w:rsid w:val="00555E7D"/>
    <w:rsid w:val="00573BA1"/>
    <w:rsid w:val="00585C4E"/>
    <w:rsid w:val="0059298F"/>
    <w:rsid w:val="005938E7"/>
    <w:rsid w:val="00595DEA"/>
    <w:rsid w:val="005A3AB4"/>
    <w:rsid w:val="005A4702"/>
    <w:rsid w:val="005B02EB"/>
    <w:rsid w:val="005B4E36"/>
    <w:rsid w:val="005C0B8C"/>
    <w:rsid w:val="005C37FC"/>
    <w:rsid w:val="005D0542"/>
    <w:rsid w:val="005D51F9"/>
    <w:rsid w:val="005F734D"/>
    <w:rsid w:val="00607722"/>
    <w:rsid w:val="00631ADF"/>
    <w:rsid w:val="00632288"/>
    <w:rsid w:val="00655421"/>
    <w:rsid w:val="00671FF7"/>
    <w:rsid w:val="0067260B"/>
    <w:rsid w:val="00690230"/>
    <w:rsid w:val="00692C48"/>
    <w:rsid w:val="006B2C6D"/>
    <w:rsid w:val="006C4E9E"/>
    <w:rsid w:val="006C607C"/>
    <w:rsid w:val="006D424A"/>
    <w:rsid w:val="006E0102"/>
    <w:rsid w:val="006E13AD"/>
    <w:rsid w:val="006F7BAE"/>
    <w:rsid w:val="00707B27"/>
    <w:rsid w:val="00714247"/>
    <w:rsid w:val="007261B0"/>
    <w:rsid w:val="00752665"/>
    <w:rsid w:val="0076643D"/>
    <w:rsid w:val="00772FE5"/>
    <w:rsid w:val="00797C6E"/>
    <w:rsid w:val="007A7827"/>
    <w:rsid w:val="007C69C9"/>
    <w:rsid w:val="007D359F"/>
    <w:rsid w:val="007E046B"/>
    <w:rsid w:val="007E761E"/>
    <w:rsid w:val="007F1FB9"/>
    <w:rsid w:val="007F3D00"/>
    <w:rsid w:val="007F508C"/>
    <w:rsid w:val="008029BF"/>
    <w:rsid w:val="0081649A"/>
    <w:rsid w:val="00823C3B"/>
    <w:rsid w:val="00831117"/>
    <w:rsid w:val="008565BF"/>
    <w:rsid w:val="00862A43"/>
    <w:rsid w:val="00870BC2"/>
    <w:rsid w:val="00872948"/>
    <w:rsid w:val="00873789"/>
    <w:rsid w:val="00875FCC"/>
    <w:rsid w:val="00881EEF"/>
    <w:rsid w:val="008853A5"/>
    <w:rsid w:val="008B5269"/>
    <w:rsid w:val="008C6E15"/>
    <w:rsid w:val="008D7B51"/>
    <w:rsid w:val="008F22C6"/>
    <w:rsid w:val="008F41B7"/>
    <w:rsid w:val="008F4A53"/>
    <w:rsid w:val="008F6337"/>
    <w:rsid w:val="008F7F8D"/>
    <w:rsid w:val="00906F4D"/>
    <w:rsid w:val="009137D3"/>
    <w:rsid w:val="00914C85"/>
    <w:rsid w:val="00941A38"/>
    <w:rsid w:val="00947A69"/>
    <w:rsid w:val="0096402F"/>
    <w:rsid w:val="00994458"/>
    <w:rsid w:val="009A2F13"/>
    <w:rsid w:val="009A5711"/>
    <w:rsid w:val="009B27F6"/>
    <w:rsid w:val="009D4E74"/>
    <w:rsid w:val="009E25C6"/>
    <w:rsid w:val="009E61F0"/>
    <w:rsid w:val="00A047C5"/>
    <w:rsid w:val="00A12E56"/>
    <w:rsid w:val="00A5050F"/>
    <w:rsid w:val="00A53617"/>
    <w:rsid w:val="00A5760B"/>
    <w:rsid w:val="00A72CF2"/>
    <w:rsid w:val="00A94EE2"/>
    <w:rsid w:val="00AC3D17"/>
    <w:rsid w:val="00AF00B8"/>
    <w:rsid w:val="00AF3E1C"/>
    <w:rsid w:val="00B01DBB"/>
    <w:rsid w:val="00B0775A"/>
    <w:rsid w:val="00B07B79"/>
    <w:rsid w:val="00B13E4F"/>
    <w:rsid w:val="00B2468F"/>
    <w:rsid w:val="00B262D8"/>
    <w:rsid w:val="00B30897"/>
    <w:rsid w:val="00B34F0E"/>
    <w:rsid w:val="00B43FBD"/>
    <w:rsid w:val="00B47526"/>
    <w:rsid w:val="00B54ACF"/>
    <w:rsid w:val="00B62ADA"/>
    <w:rsid w:val="00B66121"/>
    <w:rsid w:val="00B95979"/>
    <w:rsid w:val="00B96BEC"/>
    <w:rsid w:val="00BA077F"/>
    <w:rsid w:val="00BC6BC3"/>
    <w:rsid w:val="00BF6E97"/>
    <w:rsid w:val="00C0279B"/>
    <w:rsid w:val="00C0385A"/>
    <w:rsid w:val="00C274B0"/>
    <w:rsid w:val="00C32EC3"/>
    <w:rsid w:val="00C3593B"/>
    <w:rsid w:val="00C3766B"/>
    <w:rsid w:val="00C4288B"/>
    <w:rsid w:val="00C53DB2"/>
    <w:rsid w:val="00C5461F"/>
    <w:rsid w:val="00C579C9"/>
    <w:rsid w:val="00CB0536"/>
    <w:rsid w:val="00D32688"/>
    <w:rsid w:val="00D421F9"/>
    <w:rsid w:val="00D454BC"/>
    <w:rsid w:val="00D563AD"/>
    <w:rsid w:val="00D74244"/>
    <w:rsid w:val="00D7585B"/>
    <w:rsid w:val="00D81767"/>
    <w:rsid w:val="00D917E0"/>
    <w:rsid w:val="00DB6491"/>
    <w:rsid w:val="00DC7549"/>
    <w:rsid w:val="00DD1B0E"/>
    <w:rsid w:val="00DD372F"/>
    <w:rsid w:val="00DD42D9"/>
    <w:rsid w:val="00DE1B8C"/>
    <w:rsid w:val="00DE53B8"/>
    <w:rsid w:val="00DE6EA8"/>
    <w:rsid w:val="00DF2CBA"/>
    <w:rsid w:val="00DF4183"/>
    <w:rsid w:val="00E14718"/>
    <w:rsid w:val="00E52ECB"/>
    <w:rsid w:val="00E672DF"/>
    <w:rsid w:val="00E913CA"/>
    <w:rsid w:val="00E9391F"/>
    <w:rsid w:val="00EA10BC"/>
    <w:rsid w:val="00EC6696"/>
    <w:rsid w:val="00EF37E4"/>
    <w:rsid w:val="00F14842"/>
    <w:rsid w:val="00F17A44"/>
    <w:rsid w:val="00F21F41"/>
    <w:rsid w:val="00F23AB6"/>
    <w:rsid w:val="00F24487"/>
    <w:rsid w:val="00F2677A"/>
    <w:rsid w:val="00F5209A"/>
    <w:rsid w:val="00F64CCA"/>
    <w:rsid w:val="00F743CF"/>
    <w:rsid w:val="00F9275E"/>
    <w:rsid w:val="00F92F16"/>
    <w:rsid w:val="00FD68CA"/>
    <w:rsid w:val="00FE5F1E"/>
    <w:rsid w:val="00FF3FA8"/>
    <w:rsid w:val="00FF481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0998FE6"/>
  <w15:docId w15:val="{15AAE98D-3EDB-4F9D-8701-7B651E4B2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Ttulo2"/>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lang w:val="es-MX" w:eastAsia="es-ES"/>
    </w:rPr>
  </w:style>
  <w:style w:type="paragraph" w:styleId="Descripcin">
    <w:name w:val="caption"/>
    <w:basedOn w:val="Normal"/>
    <w:next w:val="Normal"/>
    <w:link w:val="Descripcin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DescripcinCar">
    <w:name w:val="Descripción Car"/>
    <w:basedOn w:val="Fuentedeprrafopredeter"/>
    <w:link w:val="Descripcin"/>
    <w:rsid w:val="00014E6D"/>
    <w:rPr>
      <w:rFonts w:eastAsiaTheme="minorEastAsia"/>
      <w:b/>
      <w:bCs/>
      <w:i/>
      <w:color w:val="4F81BD" w:themeColor="accent1"/>
      <w:kern w:val="24"/>
      <w:sz w:val="18"/>
      <w:szCs w:val="18"/>
      <w:lang w:val="es-MX" w:eastAsia="es-ES"/>
    </w:rPr>
  </w:style>
  <w:style w:type="paragraph" w:styleId="Puesto">
    <w:name w:val="Title"/>
    <w:basedOn w:val="Normal"/>
    <w:next w:val="Normal"/>
    <w:link w:val="PuestoCar"/>
    <w:qFormat/>
    <w:rsid w:val="00014E6D"/>
    <w:pPr>
      <w:spacing w:after="60"/>
      <w:jc w:val="center"/>
      <w:outlineLvl w:val="0"/>
    </w:pPr>
    <w:rPr>
      <w:rFonts w:ascii="Cambria" w:hAnsi="Cambria"/>
      <w:b/>
      <w:bCs/>
      <w:kern w:val="28"/>
      <w:sz w:val="32"/>
      <w:szCs w:val="32"/>
      <w:lang w:val="es-ES"/>
    </w:rPr>
  </w:style>
  <w:style w:type="character" w:customStyle="1" w:styleId="PuestoCar">
    <w:name w:val="Puesto Car"/>
    <w:basedOn w:val="Fuentedeprrafopredeter"/>
    <w:link w:val="Puest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szCs w:val="24"/>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2"/>
      </w:numPr>
    </w:pPr>
  </w:style>
  <w:style w:type="character" w:customStyle="1" w:styleId="ListitaCar">
    <w:name w:val="Listita Car"/>
    <w:basedOn w:val="PrrafodelistaCar"/>
    <w:link w:val="Listita"/>
    <w:rsid w:val="00014E6D"/>
    <w:rPr>
      <w:rFonts w:eastAsia="Times New Roman"/>
      <w:kern w:val="24"/>
      <w:sz w:val="24"/>
      <w:lang w:eastAsia="en-GB"/>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Descripcin"/>
    <w:link w:val="EpgrafeCentradoCar"/>
    <w:qFormat/>
    <w:rsid w:val="00014E6D"/>
    <w:pPr>
      <w:jc w:val="center"/>
    </w:pPr>
  </w:style>
  <w:style w:type="character" w:customStyle="1" w:styleId="EpgrafeCentradoCar">
    <w:name w:val="Epígrafe Centrado Car"/>
    <w:basedOn w:val="Descripcin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character" w:styleId="Refdecomentario">
    <w:name w:val="annotation reference"/>
    <w:basedOn w:val="Fuentedeprrafopredeter"/>
    <w:uiPriority w:val="99"/>
    <w:semiHidden/>
    <w:unhideWhenUsed/>
    <w:rsid w:val="001A5563"/>
    <w:rPr>
      <w:sz w:val="16"/>
      <w:szCs w:val="16"/>
    </w:rPr>
  </w:style>
  <w:style w:type="paragraph" w:styleId="Textocomentario">
    <w:name w:val="annotation text"/>
    <w:basedOn w:val="Normal"/>
    <w:link w:val="TextocomentarioCar"/>
    <w:uiPriority w:val="99"/>
    <w:semiHidden/>
    <w:unhideWhenUsed/>
    <w:rsid w:val="001A5563"/>
  </w:style>
  <w:style w:type="character" w:customStyle="1" w:styleId="TextocomentarioCar">
    <w:name w:val="Texto comentario Car"/>
    <w:basedOn w:val="Fuentedeprrafopredeter"/>
    <w:link w:val="Textocomentario"/>
    <w:uiPriority w:val="99"/>
    <w:semiHidden/>
    <w:rsid w:val="001A5563"/>
    <w:rPr>
      <w:rFonts w:eastAsia="Times New Roman"/>
      <w:lang w:val="es-MX" w:eastAsia="es-ES"/>
    </w:rPr>
  </w:style>
  <w:style w:type="paragraph" w:styleId="Asuntodelcomentario">
    <w:name w:val="annotation subject"/>
    <w:basedOn w:val="Textocomentario"/>
    <w:next w:val="Textocomentario"/>
    <w:link w:val="AsuntodelcomentarioCar"/>
    <w:uiPriority w:val="99"/>
    <w:semiHidden/>
    <w:unhideWhenUsed/>
    <w:rsid w:val="001A5563"/>
    <w:rPr>
      <w:b/>
      <w:bCs/>
    </w:rPr>
  </w:style>
  <w:style w:type="character" w:customStyle="1" w:styleId="AsuntodelcomentarioCar">
    <w:name w:val="Asunto del comentario Car"/>
    <w:basedOn w:val="TextocomentarioCar"/>
    <w:link w:val="Asuntodelcomentario"/>
    <w:uiPriority w:val="99"/>
    <w:semiHidden/>
    <w:rsid w:val="001A5563"/>
    <w:rPr>
      <w:rFonts w:eastAsia="Times New Roman"/>
      <w:b/>
      <w:bCs/>
      <w:lang w:val="es-MX" w:eastAsia="es-ES"/>
    </w:rPr>
  </w:style>
  <w:style w:type="paragraph" w:styleId="NormalWeb">
    <w:name w:val="Normal (Web)"/>
    <w:basedOn w:val="Normal"/>
    <w:rsid w:val="00772FE5"/>
    <w:pPr>
      <w:spacing w:before="100" w:beforeAutospacing="1" w:after="100" w:afterAutospacing="1"/>
    </w:pPr>
    <w:rPr>
      <w:rFonts w:eastAsia="SimSun"/>
      <w:color w:val="000000"/>
      <w:sz w:val="24"/>
      <w:szCs w:val="24"/>
      <w:lang w:val="it-IT" w:eastAsia="zh-CN"/>
    </w:rPr>
  </w:style>
  <w:style w:type="paragraph" w:customStyle="1" w:styleId="ListParagraph1">
    <w:name w:val="List Paragraph1"/>
    <w:basedOn w:val="Normal"/>
    <w:rsid w:val="00671FF7"/>
    <w:pPr>
      <w:suppressAutoHyphens/>
      <w:spacing w:after="200" w:line="276" w:lineRule="auto"/>
      <w:ind w:left="720"/>
    </w:pPr>
    <w:rPr>
      <w:rFonts w:ascii="Cambria" w:eastAsia="Arial Unicode MS" w:hAnsi="Cambria" w:cs="Cambria"/>
      <w:kern w:val="1"/>
      <w:sz w:val="22"/>
      <w:szCs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6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68DC6-32B8-402C-A148-77C9EEAFB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1003</Words>
  <Characters>5521</Characters>
  <Application>Microsoft Office Word</Application>
  <DocSecurity>0</DocSecurity>
  <Lines>46</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usuario</cp:lastModifiedBy>
  <cp:revision>9</cp:revision>
  <dcterms:created xsi:type="dcterms:W3CDTF">2017-06-02T00:10:00Z</dcterms:created>
  <dcterms:modified xsi:type="dcterms:W3CDTF">2017-07-10T21:03:00Z</dcterms:modified>
</cp:coreProperties>
</file>