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6D705" w14:textId="77777777" w:rsidR="00FD6A69" w:rsidRDefault="00FD6A69" w:rsidP="00E30FEB">
      <w:pPr>
        <w:tabs>
          <w:tab w:val="left" w:pos="559"/>
        </w:tabs>
        <w:rPr>
          <w:rFonts w:ascii="Arial" w:hAnsi="Arial" w:cs="Arial"/>
          <w:b/>
        </w:rPr>
      </w:pPr>
    </w:p>
    <w:p w14:paraId="2933A2AD" w14:textId="77777777" w:rsidR="00FD6A69" w:rsidRDefault="00FD6A69" w:rsidP="00E30FEB">
      <w:pPr>
        <w:tabs>
          <w:tab w:val="left" w:pos="559"/>
        </w:tabs>
        <w:rPr>
          <w:rFonts w:ascii="Arial" w:hAnsi="Arial" w:cs="Arial"/>
          <w:b/>
        </w:rPr>
      </w:pPr>
    </w:p>
    <w:tbl>
      <w:tblPr>
        <w:tblStyle w:val="Tablaconcuadrcula"/>
        <w:tblW w:w="0" w:type="auto"/>
        <w:tblLook w:val="00A0" w:firstRow="1" w:lastRow="0" w:firstColumn="1" w:lastColumn="0" w:noHBand="0" w:noVBand="0"/>
      </w:tblPr>
      <w:tblGrid>
        <w:gridCol w:w="9464"/>
      </w:tblGrid>
      <w:tr w:rsidR="00FD6A69" w:rsidRPr="0089029D" w14:paraId="75D0C9BC" w14:textId="77777777" w:rsidTr="000B35F7">
        <w:tc>
          <w:tcPr>
            <w:tcW w:w="9464" w:type="dxa"/>
          </w:tcPr>
          <w:p w14:paraId="3BE713BE" w14:textId="77777777" w:rsidR="003007D6" w:rsidRDefault="003007D6" w:rsidP="000B35F7">
            <w:pPr>
              <w:tabs>
                <w:tab w:val="left" w:pos="559"/>
              </w:tabs>
              <w:ind w:right="176"/>
              <w:rPr>
                <w:rFonts w:ascii="Arial" w:hAnsi="Arial" w:cs="Arial"/>
                <w:b/>
                <w:sz w:val="20"/>
                <w:szCs w:val="20"/>
              </w:rPr>
            </w:pPr>
          </w:p>
          <w:p w14:paraId="3CF481BE" w14:textId="1E45F20F" w:rsidR="00FD6A69" w:rsidRPr="00EA32DD" w:rsidRDefault="00FD6A69" w:rsidP="000B35F7">
            <w:pPr>
              <w:tabs>
                <w:tab w:val="left" w:pos="559"/>
              </w:tabs>
              <w:ind w:right="176"/>
              <w:rPr>
                <w:rFonts w:ascii="Arial" w:hAnsi="Arial" w:cs="Arial"/>
                <w:b/>
                <w:sz w:val="20"/>
                <w:szCs w:val="20"/>
              </w:rPr>
            </w:pPr>
            <w:r w:rsidRPr="00EA32DD">
              <w:rPr>
                <w:rFonts w:ascii="Arial" w:hAnsi="Arial" w:cs="Arial"/>
                <w:b/>
                <w:sz w:val="20"/>
                <w:szCs w:val="20"/>
              </w:rPr>
              <w:t>OBJETIVO (S):</w:t>
            </w:r>
          </w:p>
          <w:p w14:paraId="0B222706" w14:textId="77777777" w:rsidR="00FD6A69" w:rsidRPr="00EA32DD" w:rsidRDefault="00FD6A69" w:rsidP="0082467C">
            <w:pPr>
              <w:ind w:right="176"/>
              <w:jc w:val="center"/>
              <w:rPr>
                <w:rFonts w:ascii="Arial" w:hAnsi="Arial" w:cs="Arial"/>
                <w:b/>
                <w:sz w:val="20"/>
                <w:szCs w:val="20"/>
              </w:rPr>
            </w:pPr>
          </w:p>
          <w:p w14:paraId="383FD238" w14:textId="77777777" w:rsidR="00FD6A69" w:rsidRPr="00EA32DD" w:rsidRDefault="00FD6A69" w:rsidP="000B35F7">
            <w:pPr>
              <w:tabs>
                <w:tab w:val="left" w:pos="589"/>
              </w:tabs>
              <w:ind w:right="176"/>
              <w:rPr>
                <w:rFonts w:ascii="Arial" w:hAnsi="Arial" w:cs="Arial"/>
                <w:b/>
                <w:sz w:val="20"/>
                <w:szCs w:val="20"/>
                <w:lang w:val="es-ES"/>
              </w:rPr>
            </w:pPr>
            <w:r w:rsidRPr="00EA32DD">
              <w:rPr>
                <w:rFonts w:ascii="Arial" w:hAnsi="Arial" w:cs="Arial"/>
                <w:b/>
                <w:sz w:val="20"/>
                <w:szCs w:val="20"/>
                <w:lang w:val="es-ES"/>
              </w:rPr>
              <w:t>Objetivo General:</w:t>
            </w:r>
          </w:p>
          <w:p w14:paraId="03707B4D" w14:textId="77777777" w:rsidR="00FD6A69" w:rsidRPr="00EA32DD" w:rsidRDefault="00FD6A69" w:rsidP="000B35F7">
            <w:pPr>
              <w:tabs>
                <w:tab w:val="left" w:pos="5495"/>
              </w:tabs>
              <w:ind w:left="284" w:right="176"/>
              <w:rPr>
                <w:rFonts w:ascii="Arial" w:hAnsi="Arial" w:cs="Arial"/>
                <w:sz w:val="20"/>
                <w:szCs w:val="20"/>
                <w:lang w:val="es-ES"/>
              </w:rPr>
            </w:pPr>
          </w:p>
          <w:p w14:paraId="0D3BB9A5" w14:textId="16B727DB" w:rsidR="00FD6A69" w:rsidRPr="00262F67" w:rsidRDefault="000B35F7" w:rsidP="000B35F7">
            <w:pPr>
              <w:ind w:right="176"/>
              <w:jc w:val="both"/>
              <w:rPr>
                <w:rFonts w:ascii="Arial" w:hAnsi="Arial" w:cs="Arial"/>
                <w:b/>
                <w:sz w:val="20"/>
                <w:szCs w:val="20"/>
                <w:highlight w:val="yellow"/>
                <w:lang w:val="es-ES"/>
              </w:rPr>
            </w:pPr>
            <w:r>
              <w:rPr>
                <w:rFonts w:ascii="Arial" w:hAnsi="Arial" w:cs="Arial"/>
                <w:sz w:val="20"/>
                <w:szCs w:val="20"/>
                <w:lang w:val="es-ES"/>
              </w:rPr>
              <w:t xml:space="preserve">     </w:t>
            </w:r>
            <w:r w:rsidRPr="00262F67">
              <w:rPr>
                <w:rFonts w:ascii="Arial" w:hAnsi="Arial" w:cs="Arial"/>
                <w:sz w:val="20"/>
                <w:szCs w:val="20"/>
                <w:highlight w:val="yellow"/>
                <w:lang w:val="es-ES"/>
              </w:rPr>
              <w:t>A</w:t>
            </w:r>
            <w:r w:rsidR="0036242E" w:rsidRPr="00262F67">
              <w:rPr>
                <w:rFonts w:ascii="Arial" w:hAnsi="Arial" w:cs="Arial"/>
                <w:sz w:val="20"/>
                <w:szCs w:val="20"/>
                <w:highlight w:val="yellow"/>
                <w:lang w:val="es-ES_tradnl"/>
              </w:rPr>
              <w:t>l final d</w:t>
            </w:r>
            <w:r w:rsidR="002D76F0" w:rsidRPr="00262F67">
              <w:rPr>
                <w:rFonts w:ascii="Arial" w:hAnsi="Arial" w:cs="Arial"/>
                <w:sz w:val="20"/>
                <w:szCs w:val="20"/>
                <w:highlight w:val="yellow"/>
                <w:lang w:val="es-ES_tradnl"/>
              </w:rPr>
              <w:t>el curso el alumno será</w:t>
            </w:r>
            <w:r w:rsidR="00546530" w:rsidRPr="00262F67">
              <w:rPr>
                <w:rFonts w:ascii="Arial" w:hAnsi="Arial" w:cs="Arial"/>
                <w:sz w:val="20"/>
                <w:szCs w:val="20"/>
                <w:highlight w:val="yellow"/>
                <w:lang w:val="es-ES_tradnl"/>
              </w:rPr>
              <w:t xml:space="preserve"> capaz de </w:t>
            </w:r>
            <w:r w:rsidR="00546530" w:rsidRPr="00262F67">
              <w:rPr>
                <w:rFonts w:ascii="Arial" w:hAnsi="Arial" w:cs="Arial"/>
                <w:sz w:val="20"/>
                <w:szCs w:val="20"/>
                <w:highlight w:val="yellow"/>
              </w:rPr>
              <w:t>c</w:t>
            </w:r>
            <w:r w:rsidR="0036242E" w:rsidRPr="00262F67">
              <w:rPr>
                <w:rFonts w:ascii="Arial" w:hAnsi="Arial" w:cs="Arial"/>
                <w:sz w:val="20"/>
                <w:szCs w:val="20"/>
                <w:highlight w:val="yellow"/>
              </w:rPr>
              <w:t xml:space="preserve">omprender estructuras </w:t>
            </w:r>
            <w:r w:rsidR="00E46439" w:rsidRPr="00262F67">
              <w:rPr>
                <w:rFonts w:ascii="Arial" w:hAnsi="Arial" w:cs="Arial"/>
                <w:sz w:val="20"/>
                <w:szCs w:val="20"/>
                <w:highlight w:val="yellow"/>
              </w:rPr>
              <w:t>algebraicas</w:t>
            </w:r>
            <w:r w:rsidR="0036242E" w:rsidRPr="00262F67">
              <w:rPr>
                <w:rFonts w:ascii="Arial" w:hAnsi="Arial" w:cs="Arial"/>
                <w:sz w:val="20"/>
                <w:szCs w:val="20"/>
                <w:highlight w:val="yellow"/>
              </w:rPr>
              <w:t xml:space="preserve"> básicas </w:t>
            </w:r>
            <w:r w:rsidR="00A622A0" w:rsidRPr="00262F67">
              <w:rPr>
                <w:rFonts w:ascii="Arial" w:hAnsi="Arial" w:cs="Arial"/>
                <w:sz w:val="20"/>
                <w:szCs w:val="20"/>
                <w:highlight w:val="yellow"/>
              </w:rPr>
              <w:t>y las propiedades que é</w:t>
            </w:r>
            <w:r w:rsidR="00E46439" w:rsidRPr="00262F67">
              <w:rPr>
                <w:rFonts w:ascii="Arial" w:hAnsi="Arial" w:cs="Arial"/>
                <w:sz w:val="20"/>
                <w:szCs w:val="20"/>
                <w:highlight w:val="yellow"/>
              </w:rPr>
              <w:t xml:space="preserve">stas cumplen para aplicarlas en la solución de problemas y </w:t>
            </w:r>
            <w:r w:rsidRPr="00262F67">
              <w:rPr>
                <w:rFonts w:ascii="Arial" w:hAnsi="Arial" w:cs="Arial"/>
                <w:sz w:val="20"/>
                <w:szCs w:val="20"/>
                <w:highlight w:val="yellow"/>
              </w:rPr>
              <w:t xml:space="preserve">en la </w:t>
            </w:r>
            <w:r w:rsidR="00E46439" w:rsidRPr="00262F67">
              <w:rPr>
                <w:rFonts w:ascii="Arial" w:hAnsi="Arial" w:cs="Arial"/>
                <w:sz w:val="20"/>
                <w:szCs w:val="20"/>
                <w:highlight w:val="yellow"/>
              </w:rPr>
              <w:t>realización de demostraciones.</w:t>
            </w:r>
            <w:r w:rsidR="0036242E" w:rsidRPr="00262F67">
              <w:rPr>
                <w:rFonts w:ascii="Arial" w:hAnsi="Arial" w:cs="Arial"/>
                <w:b/>
                <w:sz w:val="20"/>
                <w:szCs w:val="20"/>
                <w:highlight w:val="yellow"/>
                <w:lang w:val="es-ES"/>
              </w:rPr>
              <w:t xml:space="preserve"> </w:t>
            </w:r>
          </w:p>
          <w:p w14:paraId="474DB29A" w14:textId="77777777" w:rsidR="0036242E" w:rsidRPr="00262F67" w:rsidRDefault="0036242E" w:rsidP="000B35F7">
            <w:pPr>
              <w:ind w:left="567" w:right="176" w:hanging="283"/>
              <w:rPr>
                <w:rFonts w:ascii="Arial" w:hAnsi="Arial" w:cs="Arial"/>
                <w:b/>
                <w:sz w:val="20"/>
                <w:szCs w:val="20"/>
                <w:highlight w:val="yellow"/>
                <w:lang w:val="es-ES"/>
              </w:rPr>
            </w:pPr>
          </w:p>
          <w:p w14:paraId="72F06A44" w14:textId="1BD5E463" w:rsidR="00FD6A69" w:rsidRPr="00262F67" w:rsidRDefault="0089029D" w:rsidP="000B35F7">
            <w:pPr>
              <w:ind w:right="176"/>
              <w:rPr>
                <w:rFonts w:ascii="Arial" w:hAnsi="Arial" w:cs="Arial"/>
                <w:b/>
                <w:sz w:val="20"/>
                <w:szCs w:val="20"/>
                <w:highlight w:val="yellow"/>
                <w:lang w:val="es-ES"/>
              </w:rPr>
            </w:pPr>
            <w:r>
              <w:rPr>
                <w:rFonts w:ascii="Arial" w:hAnsi="Arial" w:cs="Arial"/>
                <w:b/>
                <w:sz w:val="20"/>
                <w:szCs w:val="20"/>
                <w:highlight w:val="yellow"/>
                <w:lang w:val="es-ES"/>
              </w:rPr>
              <w:t>Objetivos Parciale</w:t>
            </w:r>
            <w:r w:rsidR="00FD6A69" w:rsidRPr="00262F67">
              <w:rPr>
                <w:rFonts w:ascii="Arial" w:hAnsi="Arial" w:cs="Arial"/>
                <w:b/>
                <w:sz w:val="20"/>
                <w:szCs w:val="20"/>
                <w:highlight w:val="yellow"/>
                <w:lang w:val="es-ES"/>
              </w:rPr>
              <w:t>s:</w:t>
            </w:r>
            <w:r w:rsidR="00D444AF">
              <w:rPr>
                <w:rFonts w:ascii="Arial" w:hAnsi="Arial" w:cs="Arial"/>
                <w:b/>
                <w:sz w:val="20"/>
                <w:szCs w:val="20"/>
                <w:highlight w:val="yellow"/>
                <w:lang w:val="es-ES"/>
              </w:rPr>
              <w:t xml:space="preserve"> </w:t>
            </w:r>
          </w:p>
          <w:p w14:paraId="0C29AB7E" w14:textId="77777777" w:rsidR="00FD6A69" w:rsidRPr="00262F67" w:rsidRDefault="00FD6A69" w:rsidP="000B35F7">
            <w:pPr>
              <w:ind w:left="567" w:right="176"/>
              <w:rPr>
                <w:rFonts w:ascii="Arial" w:hAnsi="Arial" w:cs="Arial"/>
                <w:sz w:val="20"/>
                <w:szCs w:val="20"/>
                <w:highlight w:val="yellow"/>
              </w:rPr>
            </w:pPr>
          </w:p>
          <w:p w14:paraId="3619FE85" w14:textId="77777777" w:rsidR="00E46439" w:rsidRPr="00262F67" w:rsidRDefault="00E46439" w:rsidP="000B35F7">
            <w:pPr>
              <w:pStyle w:val="Prrafodelista"/>
              <w:numPr>
                <w:ilvl w:val="0"/>
                <w:numId w:val="32"/>
              </w:numPr>
              <w:ind w:right="176"/>
              <w:jc w:val="both"/>
              <w:rPr>
                <w:rFonts w:ascii="Arial" w:hAnsi="Arial" w:cs="Arial"/>
                <w:sz w:val="20"/>
                <w:szCs w:val="20"/>
                <w:highlight w:val="yellow"/>
                <w:lang w:val="es-MX"/>
              </w:rPr>
            </w:pPr>
            <w:r w:rsidRPr="00262F67">
              <w:rPr>
                <w:rFonts w:ascii="Arial" w:hAnsi="Arial" w:cs="Arial"/>
                <w:sz w:val="20"/>
                <w:szCs w:val="20"/>
                <w:highlight w:val="yellow"/>
                <w:lang w:val="es-MX"/>
              </w:rPr>
              <w:t>Comprender el concepto de relación en matemáticas y sus propiedades.</w:t>
            </w:r>
          </w:p>
          <w:p w14:paraId="35A4ACC2" w14:textId="281ACB2D" w:rsidR="0036242E" w:rsidRPr="00262F67" w:rsidRDefault="00355AAE" w:rsidP="000B35F7">
            <w:pPr>
              <w:pStyle w:val="Prrafodelista"/>
              <w:numPr>
                <w:ilvl w:val="0"/>
                <w:numId w:val="32"/>
              </w:numPr>
              <w:ind w:right="176"/>
              <w:jc w:val="both"/>
              <w:rPr>
                <w:rFonts w:ascii="Arial" w:hAnsi="Arial" w:cs="Arial"/>
                <w:sz w:val="20"/>
                <w:szCs w:val="20"/>
                <w:highlight w:val="yellow"/>
                <w:lang w:val="es-MX"/>
              </w:rPr>
            </w:pPr>
            <w:r>
              <w:rPr>
                <w:rFonts w:ascii="Arial" w:hAnsi="Arial" w:cs="Arial"/>
                <w:sz w:val="20"/>
                <w:szCs w:val="20"/>
                <w:highlight w:val="yellow"/>
                <w:lang w:val="es-MX"/>
              </w:rPr>
              <w:t>Aplic</w:t>
            </w:r>
            <w:r w:rsidR="00E46439" w:rsidRPr="00262F67">
              <w:rPr>
                <w:rFonts w:ascii="Arial" w:hAnsi="Arial" w:cs="Arial"/>
                <w:sz w:val="20"/>
                <w:szCs w:val="20"/>
                <w:highlight w:val="yellow"/>
                <w:lang w:val="es-MX"/>
              </w:rPr>
              <w:t>ar la definición de divisibilidad y el algoritmo de Euclides.</w:t>
            </w:r>
          </w:p>
          <w:p w14:paraId="098459DC" w14:textId="52665FFF" w:rsidR="0036242E" w:rsidRPr="00262F67" w:rsidRDefault="00E46439" w:rsidP="000B35F7">
            <w:pPr>
              <w:pStyle w:val="Prrafodelista"/>
              <w:numPr>
                <w:ilvl w:val="0"/>
                <w:numId w:val="32"/>
              </w:numPr>
              <w:ind w:right="176"/>
              <w:jc w:val="both"/>
              <w:rPr>
                <w:rFonts w:ascii="Arial" w:hAnsi="Arial" w:cs="Arial"/>
                <w:sz w:val="20"/>
                <w:szCs w:val="20"/>
                <w:highlight w:val="yellow"/>
                <w:lang w:val="es-MX"/>
              </w:rPr>
            </w:pPr>
            <w:r w:rsidRPr="00262F67">
              <w:rPr>
                <w:rFonts w:ascii="Arial" w:hAnsi="Arial" w:cs="Arial"/>
                <w:sz w:val="20"/>
                <w:szCs w:val="20"/>
                <w:highlight w:val="yellow"/>
                <w:lang w:val="es-MX"/>
              </w:rPr>
              <w:t>Comprender el concepto de anillo y sus propiedades.</w:t>
            </w:r>
          </w:p>
          <w:p w14:paraId="3577F60F" w14:textId="00BB201E" w:rsidR="0036242E" w:rsidRPr="00262F67" w:rsidRDefault="00E46439" w:rsidP="000B35F7">
            <w:pPr>
              <w:pStyle w:val="Prrafodelista"/>
              <w:numPr>
                <w:ilvl w:val="0"/>
                <w:numId w:val="32"/>
              </w:numPr>
              <w:ind w:right="176"/>
              <w:jc w:val="both"/>
              <w:rPr>
                <w:rFonts w:ascii="Arial" w:hAnsi="Arial" w:cs="Arial"/>
                <w:sz w:val="20"/>
                <w:szCs w:val="20"/>
                <w:highlight w:val="yellow"/>
                <w:lang w:val="es-MX"/>
              </w:rPr>
            </w:pPr>
            <w:r w:rsidRPr="00262F67">
              <w:rPr>
                <w:rFonts w:ascii="Arial" w:hAnsi="Arial" w:cs="Arial"/>
                <w:sz w:val="20"/>
                <w:szCs w:val="20"/>
                <w:highlight w:val="yellow"/>
                <w:lang w:val="es-MX"/>
              </w:rPr>
              <w:t>Comprender la semejanza entre el anillo de los enteros y el anillo de polinomios sobre un campo.</w:t>
            </w:r>
          </w:p>
          <w:p w14:paraId="417D160C" w14:textId="3EB645CE" w:rsidR="00FD6A69" w:rsidRPr="00355AAE" w:rsidRDefault="00355AAE" w:rsidP="000B35F7">
            <w:pPr>
              <w:pStyle w:val="Prrafodelista"/>
              <w:numPr>
                <w:ilvl w:val="0"/>
                <w:numId w:val="32"/>
              </w:numPr>
              <w:ind w:right="176"/>
              <w:jc w:val="both"/>
              <w:rPr>
                <w:rFonts w:ascii="Arial" w:eastAsia="SimSun" w:hAnsi="Arial" w:cs="Arial"/>
                <w:sz w:val="20"/>
                <w:szCs w:val="20"/>
                <w:highlight w:val="yellow"/>
                <w:lang w:val="es-ES" w:eastAsia="zh-CN"/>
              </w:rPr>
            </w:pPr>
            <w:r w:rsidRPr="00355AAE">
              <w:rPr>
                <w:rFonts w:ascii="Arial" w:hAnsi="Arial" w:cs="Arial"/>
                <w:sz w:val="20"/>
                <w:szCs w:val="20"/>
                <w:highlight w:val="yellow"/>
                <w:lang w:val="es-MX"/>
              </w:rPr>
              <w:t>Aplicar elementos del álgebra para realizar</w:t>
            </w:r>
            <w:r w:rsidR="008B5458" w:rsidRPr="00355AAE">
              <w:rPr>
                <w:rFonts w:ascii="Arial" w:hAnsi="Arial" w:cs="Arial"/>
                <w:sz w:val="20"/>
                <w:szCs w:val="20"/>
                <w:highlight w:val="yellow"/>
                <w:lang w:val="es-MX"/>
              </w:rPr>
              <w:t xml:space="preserve"> demostracion</w:t>
            </w:r>
            <w:r w:rsidR="00E46439" w:rsidRPr="00355AAE">
              <w:rPr>
                <w:rFonts w:ascii="Arial" w:hAnsi="Arial" w:cs="Arial"/>
                <w:sz w:val="20"/>
                <w:szCs w:val="20"/>
                <w:highlight w:val="yellow"/>
                <w:lang w:val="es-MX"/>
              </w:rPr>
              <w:t>e</w:t>
            </w:r>
            <w:r w:rsidR="008B5458" w:rsidRPr="00355AAE">
              <w:rPr>
                <w:rFonts w:ascii="Arial" w:hAnsi="Arial" w:cs="Arial"/>
                <w:sz w:val="20"/>
                <w:szCs w:val="20"/>
                <w:highlight w:val="yellow"/>
                <w:lang w:val="es-MX"/>
              </w:rPr>
              <w:t>s y resolver probl</w:t>
            </w:r>
            <w:r w:rsidRPr="00355AAE">
              <w:rPr>
                <w:rFonts w:ascii="Arial" w:hAnsi="Arial" w:cs="Arial"/>
                <w:sz w:val="20"/>
                <w:szCs w:val="20"/>
                <w:highlight w:val="yellow"/>
                <w:lang w:val="es-MX"/>
              </w:rPr>
              <w:t>emas de las ciencias y la ingeniería.</w:t>
            </w:r>
          </w:p>
          <w:p w14:paraId="76C3B19C" w14:textId="77777777" w:rsidR="008B5458" w:rsidRDefault="008B5458" w:rsidP="000B35F7">
            <w:pPr>
              <w:ind w:right="176"/>
              <w:jc w:val="both"/>
              <w:rPr>
                <w:rFonts w:ascii="Arial" w:eastAsia="SimSun" w:hAnsi="Arial" w:cs="Arial"/>
                <w:sz w:val="20"/>
                <w:szCs w:val="20"/>
                <w:lang w:val="es-ES" w:eastAsia="zh-CN"/>
              </w:rPr>
            </w:pPr>
          </w:p>
          <w:p w14:paraId="0379E04B" w14:textId="77777777" w:rsidR="000B35F7" w:rsidRPr="008B5458" w:rsidRDefault="000B35F7" w:rsidP="000B35F7">
            <w:pPr>
              <w:ind w:right="176"/>
              <w:jc w:val="both"/>
              <w:rPr>
                <w:rFonts w:ascii="Arial" w:eastAsia="SimSun" w:hAnsi="Arial" w:cs="Arial"/>
                <w:sz w:val="20"/>
                <w:szCs w:val="20"/>
                <w:lang w:val="es-ES" w:eastAsia="zh-CN"/>
              </w:rPr>
            </w:pPr>
          </w:p>
          <w:p w14:paraId="4C81930D" w14:textId="55C35F1F" w:rsidR="00FD6A69" w:rsidRDefault="00FD6A69" w:rsidP="000B35F7">
            <w:pPr>
              <w:tabs>
                <w:tab w:val="left" w:pos="589"/>
              </w:tabs>
              <w:ind w:right="176"/>
              <w:rPr>
                <w:rFonts w:ascii="Arial" w:hAnsi="Arial" w:cs="Arial"/>
                <w:b/>
                <w:sz w:val="20"/>
                <w:szCs w:val="20"/>
              </w:rPr>
            </w:pPr>
            <w:r w:rsidRPr="00EA32DD">
              <w:rPr>
                <w:rFonts w:ascii="Arial" w:hAnsi="Arial" w:cs="Arial"/>
                <w:b/>
                <w:sz w:val="20"/>
                <w:szCs w:val="20"/>
              </w:rPr>
              <w:t>CONTENIDO SINTÉTICO:</w:t>
            </w:r>
            <w:r w:rsidR="00D444AF">
              <w:rPr>
                <w:rFonts w:ascii="Arial" w:hAnsi="Arial" w:cs="Arial"/>
                <w:b/>
                <w:sz w:val="20"/>
                <w:szCs w:val="20"/>
              </w:rPr>
              <w:t xml:space="preserve"> </w:t>
            </w:r>
          </w:p>
          <w:p w14:paraId="43250EFD" w14:textId="77777777" w:rsidR="00D444AF" w:rsidRDefault="00D444AF" w:rsidP="000B35F7">
            <w:pPr>
              <w:tabs>
                <w:tab w:val="left" w:pos="589"/>
              </w:tabs>
              <w:ind w:right="176"/>
              <w:rPr>
                <w:rFonts w:ascii="Arial" w:hAnsi="Arial" w:cs="Arial"/>
                <w:b/>
                <w:sz w:val="20"/>
                <w:szCs w:val="20"/>
              </w:rPr>
            </w:pPr>
          </w:p>
          <w:p w14:paraId="21F32A6C" w14:textId="77777777" w:rsidR="0036242E" w:rsidRPr="00EA32DD" w:rsidRDefault="0036242E" w:rsidP="000B35F7">
            <w:pPr>
              <w:ind w:right="176"/>
              <w:rPr>
                <w:rFonts w:ascii="Arial" w:hAnsi="Arial" w:cs="Arial"/>
                <w:b/>
                <w:sz w:val="20"/>
                <w:szCs w:val="20"/>
                <w:lang w:val="es-ES_tradnl"/>
              </w:rPr>
            </w:pPr>
          </w:p>
          <w:p w14:paraId="08AF3CC4" w14:textId="77777777" w:rsidR="0036242E" w:rsidRPr="00262F67" w:rsidRDefault="0036242E" w:rsidP="000B35F7">
            <w:pPr>
              <w:numPr>
                <w:ilvl w:val="0"/>
                <w:numId w:val="44"/>
              </w:numPr>
              <w:ind w:right="176"/>
              <w:jc w:val="both"/>
              <w:rPr>
                <w:rFonts w:ascii="Arial" w:hAnsi="Arial" w:cs="Arial"/>
                <w:sz w:val="20"/>
                <w:szCs w:val="20"/>
                <w:highlight w:val="yellow"/>
              </w:rPr>
            </w:pPr>
            <w:r w:rsidRPr="00262F67">
              <w:rPr>
                <w:rFonts w:ascii="Arial" w:hAnsi="Arial" w:cs="Arial"/>
                <w:sz w:val="20"/>
                <w:szCs w:val="20"/>
                <w:highlight w:val="yellow"/>
              </w:rPr>
              <w:t>Relaciones</w:t>
            </w:r>
            <w:r w:rsidR="00882F42" w:rsidRPr="00262F67">
              <w:rPr>
                <w:rFonts w:ascii="Arial" w:hAnsi="Arial" w:cs="Arial"/>
                <w:sz w:val="20"/>
                <w:szCs w:val="20"/>
                <w:highlight w:val="yellow"/>
              </w:rPr>
              <w:t xml:space="preserve"> </w:t>
            </w:r>
          </w:p>
          <w:p w14:paraId="45BAE247" w14:textId="2F218C8A" w:rsidR="0036242E" w:rsidRPr="00262F67" w:rsidRDefault="0036242E" w:rsidP="000B35F7">
            <w:pPr>
              <w:pStyle w:val="Prrafodelista"/>
              <w:numPr>
                <w:ilvl w:val="1"/>
                <w:numId w:val="44"/>
              </w:numPr>
              <w:tabs>
                <w:tab w:val="left" w:pos="1134"/>
              </w:tabs>
              <w:ind w:right="176"/>
              <w:jc w:val="both"/>
              <w:rPr>
                <w:rFonts w:ascii="Arial" w:hAnsi="Arial" w:cs="Arial"/>
                <w:sz w:val="20"/>
                <w:szCs w:val="20"/>
                <w:highlight w:val="yellow"/>
              </w:rPr>
            </w:pPr>
            <w:proofErr w:type="spellStart"/>
            <w:r w:rsidRPr="00262F67">
              <w:rPr>
                <w:rFonts w:ascii="Arial" w:hAnsi="Arial" w:cs="Arial"/>
                <w:sz w:val="20"/>
                <w:szCs w:val="20"/>
                <w:highlight w:val="yellow"/>
              </w:rPr>
              <w:t>Relaciones</w:t>
            </w:r>
            <w:proofErr w:type="spellEnd"/>
            <w:r w:rsidRPr="00262F67">
              <w:rPr>
                <w:rFonts w:ascii="Arial" w:hAnsi="Arial" w:cs="Arial"/>
                <w:sz w:val="20"/>
                <w:szCs w:val="20"/>
                <w:highlight w:val="yellow"/>
              </w:rPr>
              <w:t xml:space="preserve">. </w:t>
            </w:r>
            <w:proofErr w:type="spellStart"/>
            <w:r w:rsidR="00E30FEB" w:rsidRPr="00262F67">
              <w:rPr>
                <w:rFonts w:ascii="Arial" w:hAnsi="Arial" w:cs="Arial"/>
                <w:sz w:val="20"/>
                <w:szCs w:val="20"/>
                <w:highlight w:val="yellow"/>
              </w:rPr>
              <w:t>Relaciones</w:t>
            </w:r>
            <w:proofErr w:type="spellEnd"/>
            <w:r w:rsidR="00E30FEB" w:rsidRPr="00262F67">
              <w:rPr>
                <w:rFonts w:ascii="Arial" w:hAnsi="Arial" w:cs="Arial"/>
                <w:sz w:val="20"/>
                <w:szCs w:val="20"/>
                <w:highlight w:val="yellow"/>
              </w:rPr>
              <w:t xml:space="preserve"> de </w:t>
            </w:r>
            <w:proofErr w:type="spellStart"/>
            <w:r w:rsidR="00E30FEB" w:rsidRPr="00262F67">
              <w:rPr>
                <w:rFonts w:ascii="Arial" w:hAnsi="Arial" w:cs="Arial"/>
                <w:sz w:val="20"/>
                <w:szCs w:val="20"/>
                <w:highlight w:val="yellow"/>
              </w:rPr>
              <w:t>orden</w:t>
            </w:r>
            <w:proofErr w:type="spellEnd"/>
            <w:r w:rsidR="00E46439" w:rsidRPr="00262F67">
              <w:rPr>
                <w:rFonts w:ascii="Arial" w:hAnsi="Arial" w:cs="Arial"/>
                <w:sz w:val="20"/>
                <w:szCs w:val="20"/>
                <w:highlight w:val="yellow"/>
              </w:rPr>
              <w:t>.</w:t>
            </w:r>
          </w:p>
          <w:p w14:paraId="2D8784AD" w14:textId="77777777" w:rsidR="00E30FEB" w:rsidRPr="00262F67" w:rsidRDefault="0036242E" w:rsidP="000B35F7">
            <w:pPr>
              <w:pStyle w:val="Prrafodelista"/>
              <w:numPr>
                <w:ilvl w:val="1"/>
                <w:numId w:val="44"/>
              </w:numPr>
              <w:tabs>
                <w:tab w:val="left" w:pos="1134"/>
              </w:tabs>
              <w:ind w:right="176"/>
              <w:jc w:val="both"/>
              <w:rPr>
                <w:rFonts w:ascii="Arial" w:hAnsi="Arial" w:cs="Arial"/>
                <w:sz w:val="20"/>
                <w:szCs w:val="20"/>
                <w:highlight w:val="yellow"/>
              </w:rPr>
            </w:pPr>
            <w:proofErr w:type="spellStart"/>
            <w:r w:rsidRPr="00262F67">
              <w:rPr>
                <w:rFonts w:ascii="Arial" w:hAnsi="Arial" w:cs="Arial"/>
                <w:sz w:val="20"/>
                <w:szCs w:val="20"/>
                <w:highlight w:val="yellow"/>
              </w:rPr>
              <w:t>Relaciones</w:t>
            </w:r>
            <w:proofErr w:type="spellEnd"/>
            <w:r w:rsidRPr="00262F67">
              <w:rPr>
                <w:rFonts w:ascii="Arial" w:hAnsi="Arial" w:cs="Arial"/>
                <w:sz w:val="20"/>
                <w:szCs w:val="20"/>
                <w:highlight w:val="yellow"/>
              </w:rPr>
              <w:t xml:space="preserve"> de </w:t>
            </w:r>
            <w:proofErr w:type="spellStart"/>
            <w:r w:rsidRPr="00262F67">
              <w:rPr>
                <w:rFonts w:ascii="Arial" w:hAnsi="Arial" w:cs="Arial"/>
                <w:sz w:val="20"/>
                <w:szCs w:val="20"/>
                <w:highlight w:val="yellow"/>
              </w:rPr>
              <w:t>equivalencia</w:t>
            </w:r>
            <w:proofErr w:type="spellEnd"/>
            <w:r w:rsidRPr="00262F67">
              <w:rPr>
                <w:rFonts w:ascii="Arial" w:hAnsi="Arial" w:cs="Arial"/>
                <w:sz w:val="20"/>
                <w:szCs w:val="20"/>
                <w:highlight w:val="yellow"/>
              </w:rPr>
              <w:t xml:space="preserve">, </w:t>
            </w:r>
            <w:proofErr w:type="spellStart"/>
            <w:r w:rsidRPr="00262F67">
              <w:rPr>
                <w:rFonts w:ascii="Arial" w:hAnsi="Arial" w:cs="Arial"/>
                <w:sz w:val="20"/>
                <w:szCs w:val="20"/>
                <w:highlight w:val="yellow"/>
              </w:rPr>
              <w:t>particiones</w:t>
            </w:r>
            <w:proofErr w:type="spellEnd"/>
            <w:r w:rsidRPr="00262F67">
              <w:rPr>
                <w:rFonts w:ascii="Arial" w:hAnsi="Arial" w:cs="Arial"/>
                <w:sz w:val="20"/>
                <w:szCs w:val="20"/>
                <w:highlight w:val="yellow"/>
              </w:rPr>
              <w:t xml:space="preserve">. </w:t>
            </w:r>
          </w:p>
          <w:p w14:paraId="42F9B43E" w14:textId="77777777" w:rsidR="00662E25" w:rsidRPr="00262F67" w:rsidRDefault="0036242E" w:rsidP="000B35F7">
            <w:pPr>
              <w:pStyle w:val="Prrafodelista"/>
              <w:numPr>
                <w:ilvl w:val="1"/>
                <w:numId w:val="44"/>
              </w:numPr>
              <w:tabs>
                <w:tab w:val="left" w:pos="1134"/>
              </w:tabs>
              <w:ind w:right="176"/>
              <w:jc w:val="both"/>
              <w:rPr>
                <w:rFonts w:ascii="Arial" w:hAnsi="Arial" w:cs="Arial"/>
                <w:sz w:val="20"/>
                <w:szCs w:val="20"/>
                <w:highlight w:val="yellow"/>
                <w:lang w:val="es-MX"/>
              </w:rPr>
            </w:pPr>
            <w:r w:rsidRPr="00262F67">
              <w:rPr>
                <w:rFonts w:ascii="Arial" w:hAnsi="Arial" w:cs="Arial"/>
                <w:sz w:val="20"/>
                <w:szCs w:val="20"/>
                <w:highlight w:val="yellow"/>
                <w:lang w:val="es-MX"/>
              </w:rPr>
              <w:t>La representación gráfica de una relación en un conjunto finito.</w:t>
            </w:r>
          </w:p>
          <w:p w14:paraId="00848EBC" w14:textId="77777777" w:rsidR="0036242E" w:rsidRPr="00262F67" w:rsidRDefault="0036242E" w:rsidP="000B35F7">
            <w:pPr>
              <w:pStyle w:val="Prrafodelista"/>
              <w:tabs>
                <w:tab w:val="left" w:pos="1134"/>
              </w:tabs>
              <w:ind w:left="851" w:right="176"/>
              <w:jc w:val="both"/>
              <w:rPr>
                <w:rFonts w:ascii="Arial" w:hAnsi="Arial" w:cs="Arial"/>
                <w:sz w:val="20"/>
                <w:szCs w:val="20"/>
                <w:highlight w:val="yellow"/>
                <w:lang w:val="es-MX"/>
              </w:rPr>
            </w:pPr>
          </w:p>
          <w:p w14:paraId="78647E76" w14:textId="77777777" w:rsidR="0036242E" w:rsidRPr="00262F67" w:rsidRDefault="0036242E" w:rsidP="000B35F7">
            <w:pPr>
              <w:numPr>
                <w:ilvl w:val="0"/>
                <w:numId w:val="44"/>
              </w:numPr>
              <w:ind w:right="176"/>
              <w:jc w:val="both"/>
              <w:rPr>
                <w:rFonts w:ascii="Arial" w:hAnsi="Arial" w:cs="Arial"/>
                <w:sz w:val="20"/>
                <w:szCs w:val="20"/>
                <w:highlight w:val="yellow"/>
              </w:rPr>
            </w:pPr>
            <w:r w:rsidRPr="00262F67">
              <w:rPr>
                <w:rFonts w:ascii="Arial" w:hAnsi="Arial" w:cs="Arial"/>
                <w:sz w:val="20"/>
                <w:szCs w:val="20"/>
                <w:highlight w:val="yellow"/>
              </w:rPr>
              <w:t>Números Enteros</w:t>
            </w:r>
          </w:p>
          <w:p w14:paraId="42546F9A" w14:textId="77777777" w:rsidR="00E30FEB" w:rsidRPr="00262F67" w:rsidRDefault="0036242E" w:rsidP="000B35F7">
            <w:pPr>
              <w:pStyle w:val="Prrafodelista"/>
              <w:numPr>
                <w:ilvl w:val="1"/>
                <w:numId w:val="44"/>
              </w:numPr>
              <w:ind w:right="176"/>
              <w:jc w:val="both"/>
              <w:rPr>
                <w:rFonts w:ascii="Arial" w:hAnsi="Arial" w:cs="Arial"/>
                <w:sz w:val="20"/>
                <w:szCs w:val="20"/>
                <w:highlight w:val="yellow"/>
              </w:rPr>
            </w:pPr>
            <w:proofErr w:type="spellStart"/>
            <w:r w:rsidRPr="00262F67">
              <w:rPr>
                <w:rFonts w:ascii="Arial" w:hAnsi="Arial" w:cs="Arial"/>
                <w:sz w:val="20"/>
                <w:szCs w:val="20"/>
                <w:highlight w:val="yellow"/>
              </w:rPr>
              <w:t>Divisibilidad</w:t>
            </w:r>
            <w:proofErr w:type="spellEnd"/>
            <w:r w:rsidRPr="00262F67">
              <w:rPr>
                <w:rFonts w:ascii="Arial" w:hAnsi="Arial" w:cs="Arial"/>
                <w:sz w:val="20"/>
                <w:szCs w:val="20"/>
                <w:highlight w:val="yellow"/>
              </w:rPr>
              <w:t>.</w:t>
            </w:r>
          </w:p>
          <w:p w14:paraId="3C4A3A31" w14:textId="77777777" w:rsidR="00E30FEB" w:rsidRPr="00262F67" w:rsidRDefault="0036242E" w:rsidP="000B35F7">
            <w:pPr>
              <w:pStyle w:val="Prrafodelista"/>
              <w:numPr>
                <w:ilvl w:val="1"/>
                <w:numId w:val="44"/>
              </w:numPr>
              <w:ind w:right="176"/>
              <w:jc w:val="both"/>
              <w:rPr>
                <w:rFonts w:ascii="Arial" w:hAnsi="Arial" w:cs="Arial"/>
                <w:sz w:val="20"/>
                <w:szCs w:val="20"/>
                <w:highlight w:val="yellow"/>
                <w:lang w:val="es-MX"/>
              </w:rPr>
            </w:pPr>
            <w:r w:rsidRPr="00262F67">
              <w:rPr>
                <w:rFonts w:ascii="Arial" w:hAnsi="Arial" w:cs="Arial"/>
                <w:sz w:val="20"/>
                <w:szCs w:val="20"/>
                <w:highlight w:val="yellow"/>
                <w:lang w:val="es-MX"/>
              </w:rPr>
              <w:t xml:space="preserve">Algoritmo de la división y algoritmo de Euclides. </w:t>
            </w:r>
          </w:p>
          <w:p w14:paraId="06A73C13" w14:textId="77777777" w:rsidR="00662E25" w:rsidRPr="00262F67" w:rsidRDefault="0036242E" w:rsidP="000B35F7">
            <w:pPr>
              <w:pStyle w:val="Prrafodelista"/>
              <w:numPr>
                <w:ilvl w:val="1"/>
                <w:numId w:val="44"/>
              </w:numPr>
              <w:ind w:right="176"/>
              <w:jc w:val="both"/>
              <w:rPr>
                <w:rFonts w:ascii="Arial" w:hAnsi="Arial" w:cs="Arial"/>
                <w:sz w:val="20"/>
                <w:szCs w:val="20"/>
                <w:highlight w:val="yellow"/>
                <w:lang w:val="es-MX"/>
              </w:rPr>
            </w:pPr>
            <w:r w:rsidRPr="00262F67">
              <w:rPr>
                <w:rFonts w:ascii="Arial" w:hAnsi="Arial" w:cs="Arial"/>
                <w:sz w:val="20"/>
                <w:szCs w:val="20"/>
                <w:highlight w:val="yellow"/>
                <w:lang w:val="es-MX"/>
              </w:rPr>
              <w:t>Teorema fundamental de la Aritmética.</w:t>
            </w:r>
          </w:p>
          <w:p w14:paraId="58B86950" w14:textId="77777777" w:rsidR="0036242E" w:rsidRPr="00262F67" w:rsidRDefault="0036242E" w:rsidP="000B35F7">
            <w:pPr>
              <w:ind w:right="176"/>
              <w:jc w:val="both"/>
              <w:rPr>
                <w:rFonts w:ascii="Arial" w:hAnsi="Arial" w:cs="Arial"/>
                <w:sz w:val="20"/>
                <w:szCs w:val="20"/>
                <w:highlight w:val="yellow"/>
              </w:rPr>
            </w:pPr>
          </w:p>
          <w:p w14:paraId="35ACF5AF" w14:textId="77777777" w:rsidR="00833F51" w:rsidRPr="00262F67" w:rsidRDefault="0036242E" w:rsidP="000B35F7">
            <w:pPr>
              <w:numPr>
                <w:ilvl w:val="0"/>
                <w:numId w:val="44"/>
              </w:numPr>
              <w:ind w:right="176"/>
              <w:jc w:val="both"/>
              <w:rPr>
                <w:rFonts w:ascii="Arial" w:hAnsi="Arial" w:cs="Arial"/>
                <w:sz w:val="20"/>
                <w:szCs w:val="20"/>
                <w:highlight w:val="yellow"/>
              </w:rPr>
            </w:pPr>
            <w:r w:rsidRPr="00262F67">
              <w:rPr>
                <w:rFonts w:ascii="Arial" w:hAnsi="Arial" w:cs="Arial"/>
                <w:sz w:val="20"/>
                <w:szCs w:val="20"/>
                <w:highlight w:val="yellow"/>
                <w:lang w:val="es-ES"/>
              </w:rPr>
              <w:t>Introducción a los anillos</w:t>
            </w:r>
          </w:p>
          <w:p w14:paraId="475A0953" w14:textId="77777777" w:rsidR="004F6153" w:rsidRPr="00262F67" w:rsidRDefault="0036242E" w:rsidP="000B35F7">
            <w:pPr>
              <w:pStyle w:val="Prrafodelista"/>
              <w:numPr>
                <w:ilvl w:val="1"/>
                <w:numId w:val="44"/>
              </w:numPr>
              <w:ind w:right="176"/>
              <w:jc w:val="both"/>
              <w:rPr>
                <w:rFonts w:ascii="Arial" w:hAnsi="Arial" w:cs="Arial"/>
                <w:sz w:val="20"/>
                <w:szCs w:val="20"/>
                <w:highlight w:val="yellow"/>
                <w:lang w:val="es-ES"/>
              </w:rPr>
            </w:pPr>
            <w:r w:rsidRPr="00262F67">
              <w:rPr>
                <w:rFonts w:ascii="Arial" w:hAnsi="Arial" w:cs="Arial"/>
                <w:sz w:val="20"/>
                <w:szCs w:val="20"/>
                <w:highlight w:val="yellow"/>
                <w:lang w:val="es-ES"/>
              </w:rPr>
              <w:lastRenderedPageBreak/>
              <w:t>Aritmética del reloj. Anillos y estructura modular Z</w:t>
            </w:r>
            <w:r w:rsidRPr="00262F67">
              <w:rPr>
                <w:rFonts w:ascii="Arial" w:hAnsi="Arial" w:cs="Arial"/>
                <w:sz w:val="20"/>
                <w:szCs w:val="20"/>
                <w:highlight w:val="yellow"/>
                <w:vertAlign w:val="subscript"/>
                <w:lang w:val="es-ES"/>
              </w:rPr>
              <w:t>n</w:t>
            </w:r>
            <w:r w:rsidRPr="00262F67">
              <w:rPr>
                <w:rFonts w:ascii="Arial" w:hAnsi="Arial" w:cs="Arial"/>
                <w:sz w:val="20"/>
                <w:szCs w:val="20"/>
                <w:highlight w:val="yellow"/>
                <w:lang w:val="es-ES"/>
              </w:rPr>
              <w:t>.</w:t>
            </w:r>
          </w:p>
          <w:p w14:paraId="64248B51" w14:textId="48C10A4E" w:rsidR="004F6153" w:rsidRPr="00262F67" w:rsidRDefault="00E46439" w:rsidP="000B35F7">
            <w:pPr>
              <w:pStyle w:val="Prrafodelista"/>
              <w:numPr>
                <w:ilvl w:val="1"/>
                <w:numId w:val="44"/>
              </w:numPr>
              <w:ind w:right="176"/>
              <w:jc w:val="both"/>
              <w:rPr>
                <w:rFonts w:ascii="Arial" w:hAnsi="Arial" w:cs="Arial"/>
                <w:sz w:val="20"/>
                <w:szCs w:val="20"/>
                <w:highlight w:val="yellow"/>
                <w:lang w:val="es-ES"/>
              </w:rPr>
            </w:pPr>
            <w:r w:rsidRPr="00262F67">
              <w:rPr>
                <w:rFonts w:ascii="Arial" w:hAnsi="Arial" w:cs="Arial"/>
                <w:sz w:val="20"/>
                <w:szCs w:val="20"/>
                <w:highlight w:val="yellow"/>
                <w:lang w:val="es-ES"/>
              </w:rPr>
              <w:t>El anillo de l</w:t>
            </w:r>
            <w:r w:rsidR="004F6153" w:rsidRPr="00262F67">
              <w:rPr>
                <w:rFonts w:ascii="Arial" w:hAnsi="Arial" w:cs="Arial"/>
                <w:sz w:val="20"/>
                <w:szCs w:val="20"/>
                <w:highlight w:val="yellow"/>
                <w:lang w:val="es-ES"/>
              </w:rPr>
              <w:t>os números complejos.</w:t>
            </w:r>
            <w:r w:rsidR="0036242E" w:rsidRPr="00262F67">
              <w:rPr>
                <w:rFonts w:ascii="Arial" w:hAnsi="Arial" w:cs="Arial"/>
                <w:sz w:val="20"/>
                <w:szCs w:val="20"/>
                <w:highlight w:val="yellow"/>
                <w:lang w:val="es-ES"/>
              </w:rPr>
              <w:t xml:space="preserve"> </w:t>
            </w:r>
            <w:r w:rsidRPr="00262F67">
              <w:rPr>
                <w:rFonts w:ascii="Arial" w:hAnsi="Arial" w:cs="Arial"/>
                <w:sz w:val="20"/>
                <w:szCs w:val="20"/>
                <w:highlight w:val="yellow"/>
                <w:lang w:val="es-ES"/>
              </w:rPr>
              <w:t>Matrices de 2x2 con coeficientes en un anillo.</w:t>
            </w:r>
          </w:p>
          <w:p w14:paraId="69019E48" w14:textId="35EFEFC4" w:rsidR="00662E25" w:rsidRPr="00262F67" w:rsidRDefault="0089029D" w:rsidP="000B35F7">
            <w:pPr>
              <w:pStyle w:val="Prrafodelista"/>
              <w:numPr>
                <w:ilvl w:val="1"/>
                <w:numId w:val="44"/>
              </w:numPr>
              <w:ind w:right="176"/>
              <w:jc w:val="both"/>
              <w:rPr>
                <w:rFonts w:ascii="Arial" w:hAnsi="Arial" w:cs="Arial"/>
                <w:sz w:val="20"/>
                <w:szCs w:val="20"/>
                <w:highlight w:val="yellow"/>
                <w:lang w:val="es-ES"/>
              </w:rPr>
            </w:pPr>
            <w:r>
              <w:rPr>
                <w:rFonts w:ascii="Arial" w:hAnsi="Arial" w:cs="Arial"/>
                <w:sz w:val="20"/>
                <w:szCs w:val="20"/>
                <w:highlight w:val="yellow"/>
                <w:lang w:val="es-ES"/>
              </w:rPr>
              <w:t>Aplicaciones</w:t>
            </w:r>
            <w:r w:rsidR="00355AAE">
              <w:rPr>
                <w:rFonts w:ascii="Arial" w:hAnsi="Arial" w:cs="Arial"/>
                <w:sz w:val="20"/>
                <w:szCs w:val="20"/>
                <w:highlight w:val="yellow"/>
                <w:lang w:val="es-ES"/>
              </w:rPr>
              <w:t xml:space="preserve"> en:</w:t>
            </w:r>
            <w:r w:rsidR="0036242E" w:rsidRPr="00262F67">
              <w:rPr>
                <w:rFonts w:ascii="Arial" w:hAnsi="Arial" w:cs="Arial"/>
                <w:sz w:val="20"/>
                <w:szCs w:val="20"/>
                <w:highlight w:val="yellow"/>
                <w:lang w:val="es-ES"/>
              </w:rPr>
              <w:t xml:space="preserve"> criptografía y </w:t>
            </w:r>
            <w:r w:rsidR="00355AAE">
              <w:rPr>
                <w:rFonts w:ascii="Arial" w:hAnsi="Arial" w:cs="Arial"/>
                <w:sz w:val="20"/>
                <w:szCs w:val="20"/>
                <w:highlight w:val="yellow"/>
                <w:lang w:val="es-ES"/>
              </w:rPr>
              <w:t xml:space="preserve">en </w:t>
            </w:r>
            <w:r w:rsidR="0036242E" w:rsidRPr="00262F67">
              <w:rPr>
                <w:rFonts w:ascii="Arial" w:hAnsi="Arial" w:cs="Arial"/>
                <w:sz w:val="20"/>
                <w:szCs w:val="20"/>
                <w:highlight w:val="yellow"/>
                <w:lang w:val="es-ES"/>
              </w:rPr>
              <w:t>códigos detectores de errores.</w:t>
            </w:r>
          </w:p>
          <w:p w14:paraId="7E2213A8" w14:textId="77777777" w:rsidR="0036242E" w:rsidRPr="00262F67" w:rsidRDefault="0036242E" w:rsidP="000B35F7">
            <w:pPr>
              <w:ind w:right="176"/>
              <w:jc w:val="both"/>
              <w:rPr>
                <w:rFonts w:ascii="Arial" w:hAnsi="Arial" w:cs="Arial"/>
                <w:sz w:val="20"/>
                <w:szCs w:val="20"/>
                <w:highlight w:val="yellow"/>
                <w:lang w:val="es-ES"/>
              </w:rPr>
            </w:pPr>
          </w:p>
          <w:p w14:paraId="7C591C9F" w14:textId="77777777" w:rsidR="0036242E" w:rsidRPr="00262F67" w:rsidRDefault="0036242E" w:rsidP="000B35F7">
            <w:pPr>
              <w:numPr>
                <w:ilvl w:val="0"/>
                <w:numId w:val="44"/>
              </w:numPr>
              <w:ind w:right="176"/>
              <w:jc w:val="both"/>
              <w:rPr>
                <w:rFonts w:ascii="Arial" w:hAnsi="Arial" w:cs="Arial"/>
                <w:sz w:val="20"/>
                <w:szCs w:val="20"/>
                <w:highlight w:val="yellow"/>
              </w:rPr>
            </w:pPr>
            <w:r w:rsidRPr="00262F67">
              <w:rPr>
                <w:rFonts w:ascii="Arial" w:hAnsi="Arial" w:cs="Arial"/>
                <w:sz w:val="20"/>
                <w:szCs w:val="20"/>
                <w:highlight w:val="yellow"/>
                <w:lang w:val="es-ES"/>
              </w:rPr>
              <w:t>Anillo de Polinomios</w:t>
            </w:r>
          </w:p>
          <w:p w14:paraId="01AC0510" w14:textId="77777777" w:rsidR="0036242E" w:rsidRPr="00262F67" w:rsidRDefault="0036242E" w:rsidP="000B35F7">
            <w:pPr>
              <w:pStyle w:val="Prrafodelista"/>
              <w:numPr>
                <w:ilvl w:val="1"/>
                <w:numId w:val="44"/>
              </w:numPr>
              <w:ind w:right="176"/>
              <w:jc w:val="both"/>
              <w:rPr>
                <w:rFonts w:ascii="Arial" w:hAnsi="Arial" w:cs="Arial"/>
                <w:sz w:val="20"/>
                <w:szCs w:val="20"/>
                <w:highlight w:val="yellow"/>
              </w:rPr>
            </w:pPr>
            <w:r w:rsidRPr="00262F67">
              <w:rPr>
                <w:rFonts w:ascii="Arial" w:hAnsi="Arial" w:cs="Arial"/>
                <w:sz w:val="20"/>
                <w:szCs w:val="20"/>
                <w:highlight w:val="yellow"/>
                <w:lang w:val="es-ES"/>
              </w:rPr>
              <w:t xml:space="preserve">Operaciones con Polinomios. Divisibilidad. </w:t>
            </w:r>
          </w:p>
          <w:p w14:paraId="3F4AEFAF" w14:textId="098983B5" w:rsidR="000C2776" w:rsidRPr="00262F67" w:rsidRDefault="00E46439" w:rsidP="000B35F7">
            <w:pPr>
              <w:pStyle w:val="Prrafodelista"/>
              <w:numPr>
                <w:ilvl w:val="1"/>
                <w:numId w:val="44"/>
              </w:numPr>
              <w:ind w:right="176"/>
              <w:jc w:val="both"/>
              <w:rPr>
                <w:rFonts w:ascii="Arial" w:hAnsi="Arial" w:cs="Arial"/>
                <w:sz w:val="20"/>
                <w:szCs w:val="20"/>
                <w:highlight w:val="yellow"/>
                <w:lang w:val="es-MX"/>
              </w:rPr>
            </w:pPr>
            <w:r w:rsidRPr="00262F67">
              <w:rPr>
                <w:rFonts w:ascii="Arial" w:hAnsi="Arial" w:cs="Arial"/>
                <w:sz w:val="20"/>
                <w:szCs w:val="20"/>
                <w:highlight w:val="yellow"/>
                <w:lang w:val="es-ES"/>
              </w:rPr>
              <w:t>Algoritmo de la división,</w:t>
            </w:r>
            <w:r w:rsidR="0036242E" w:rsidRPr="00262F67">
              <w:rPr>
                <w:rFonts w:ascii="Arial" w:hAnsi="Arial" w:cs="Arial"/>
                <w:sz w:val="20"/>
                <w:szCs w:val="20"/>
                <w:highlight w:val="yellow"/>
                <w:lang w:val="es-ES"/>
              </w:rPr>
              <w:t xml:space="preserve"> algoritmo de Euclides con polinomios y división sintética. </w:t>
            </w:r>
          </w:p>
          <w:p w14:paraId="38D9E13F" w14:textId="77777777" w:rsidR="000C2776" w:rsidRPr="00262F67" w:rsidRDefault="0036242E" w:rsidP="000B35F7">
            <w:pPr>
              <w:pStyle w:val="Prrafodelista"/>
              <w:numPr>
                <w:ilvl w:val="1"/>
                <w:numId w:val="44"/>
              </w:numPr>
              <w:ind w:right="176"/>
              <w:jc w:val="both"/>
              <w:rPr>
                <w:rFonts w:ascii="Arial" w:hAnsi="Arial" w:cs="Arial"/>
                <w:sz w:val="20"/>
                <w:szCs w:val="20"/>
                <w:highlight w:val="yellow"/>
              </w:rPr>
            </w:pPr>
            <w:r w:rsidRPr="00262F67">
              <w:rPr>
                <w:rFonts w:ascii="Arial" w:hAnsi="Arial" w:cs="Arial"/>
                <w:sz w:val="20"/>
                <w:szCs w:val="20"/>
                <w:highlight w:val="yellow"/>
                <w:lang w:val="es-ES"/>
              </w:rPr>
              <w:t xml:space="preserve">Polinomios Irreducibles y primos relativos. Teorema de Factorización Única. </w:t>
            </w:r>
          </w:p>
          <w:p w14:paraId="19A3021C" w14:textId="77777777" w:rsidR="00662E25" w:rsidRPr="00355AAE" w:rsidRDefault="0036242E" w:rsidP="000B35F7">
            <w:pPr>
              <w:pStyle w:val="Prrafodelista"/>
              <w:numPr>
                <w:ilvl w:val="1"/>
                <w:numId w:val="44"/>
              </w:numPr>
              <w:ind w:right="176"/>
              <w:jc w:val="both"/>
              <w:rPr>
                <w:rFonts w:ascii="Arial" w:hAnsi="Arial" w:cs="Arial"/>
                <w:sz w:val="20"/>
                <w:szCs w:val="20"/>
                <w:highlight w:val="yellow"/>
                <w:lang w:val="es-MX"/>
              </w:rPr>
            </w:pPr>
            <w:r w:rsidRPr="00262F67">
              <w:rPr>
                <w:rFonts w:ascii="Arial" w:hAnsi="Arial" w:cs="Arial"/>
                <w:sz w:val="20"/>
                <w:szCs w:val="20"/>
                <w:highlight w:val="yellow"/>
                <w:lang w:val="es-ES"/>
              </w:rPr>
              <w:t xml:space="preserve">Raíces de polinomios, raíces racionales de polinomios con coeficientes enteros. </w:t>
            </w:r>
          </w:p>
          <w:p w14:paraId="5E73316F" w14:textId="6CBB1292" w:rsidR="00355AAE" w:rsidRPr="00262F67" w:rsidRDefault="0089029D" w:rsidP="000B35F7">
            <w:pPr>
              <w:pStyle w:val="Prrafodelista"/>
              <w:numPr>
                <w:ilvl w:val="1"/>
                <w:numId w:val="44"/>
              </w:numPr>
              <w:ind w:right="176"/>
              <w:jc w:val="both"/>
              <w:rPr>
                <w:rFonts w:ascii="Arial" w:hAnsi="Arial" w:cs="Arial"/>
                <w:sz w:val="20"/>
                <w:szCs w:val="20"/>
                <w:highlight w:val="yellow"/>
                <w:lang w:val="es-MX"/>
              </w:rPr>
            </w:pPr>
            <w:r>
              <w:rPr>
                <w:rFonts w:ascii="Arial" w:hAnsi="Arial" w:cs="Arial"/>
                <w:sz w:val="20"/>
                <w:szCs w:val="20"/>
                <w:highlight w:val="yellow"/>
                <w:lang w:val="es-ES"/>
              </w:rPr>
              <w:t>A</w:t>
            </w:r>
            <w:r w:rsidR="00355AAE">
              <w:rPr>
                <w:rFonts w:ascii="Arial" w:hAnsi="Arial" w:cs="Arial"/>
                <w:sz w:val="20"/>
                <w:szCs w:val="20"/>
                <w:highlight w:val="yellow"/>
                <w:lang w:val="es-ES"/>
              </w:rPr>
              <w:t>plicaciones.</w:t>
            </w:r>
          </w:p>
          <w:p w14:paraId="6D1D6C4D" w14:textId="77777777" w:rsidR="00FD6A69" w:rsidRDefault="00FD6A69" w:rsidP="000B35F7">
            <w:pPr>
              <w:ind w:right="176"/>
              <w:rPr>
                <w:rFonts w:ascii="Arial" w:hAnsi="Arial" w:cs="Arial"/>
                <w:b/>
                <w:sz w:val="20"/>
                <w:szCs w:val="20"/>
                <w:lang w:val="es-ES"/>
              </w:rPr>
            </w:pPr>
          </w:p>
          <w:p w14:paraId="759E4F25" w14:textId="77777777" w:rsidR="000B35F7" w:rsidRPr="00EA32DD" w:rsidRDefault="000B35F7" w:rsidP="000B35F7">
            <w:pPr>
              <w:ind w:right="176"/>
              <w:rPr>
                <w:rFonts w:ascii="Arial" w:hAnsi="Arial" w:cs="Arial"/>
                <w:b/>
                <w:sz w:val="20"/>
                <w:szCs w:val="20"/>
                <w:lang w:val="es-ES"/>
              </w:rPr>
            </w:pPr>
          </w:p>
          <w:p w14:paraId="1CD0A775" w14:textId="6A849E48" w:rsidR="00FD6A69" w:rsidRPr="00262F67" w:rsidRDefault="00FD6A69" w:rsidP="000B35F7">
            <w:pPr>
              <w:ind w:right="176"/>
              <w:rPr>
                <w:rFonts w:ascii="Arial" w:hAnsi="Arial" w:cs="Arial"/>
                <w:sz w:val="20"/>
                <w:szCs w:val="20"/>
                <w:highlight w:val="yellow"/>
                <w:lang w:val="es-ES_tradnl"/>
              </w:rPr>
            </w:pPr>
            <w:r w:rsidRPr="00262F67">
              <w:rPr>
                <w:rFonts w:ascii="Arial" w:hAnsi="Arial" w:cs="Arial"/>
                <w:b/>
                <w:sz w:val="20"/>
                <w:szCs w:val="20"/>
                <w:highlight w:val="yellow"/>
              </w:rPr>
              <w:t>MODALIDADES DE CONDUCCIÓN DEL PROCESO DE ENSEÑANZA-APRENDIZAJE</w:t>
            </w:r>
          </w:p>
          <w:p w14:paraId="0BB4F31F" w14:textId="77777777" w:rsidR="0036242E" w:rsidRPr="00262F67" w:rsidRDefault="0036242E" w:rsidP="000B35F7">
            <w:pPr>
              <w:ind w:right="176"/>
              <w:jc w:val="both"/>
              <w:rPr>
                <w:rFonts w:ascii="Arial" w:hAnsi="Arial" w:cs="Arial"/>
                <w:sz w:val="20"/>
                <w:szCs w:val="20"/>
                <w:highlight w:val="yellow"/>
                <w:lang w:val="es-ES_tradnl"/>
              </w:rPr>
            </w:pPr>
          </w:p>
          <w:p w14:paraId="034F2F7A" w14:textId="5B8A6B27" w:rsidR="00FD6028" w:rsidRPr="00D444AF" w:rsidRDefault="00FD6028" w:rsidP="000B35F7">
            <w:pPr>
              <w:ind w:right="176"/>
              <w:jc w:val="both"/>
              <w:rPr>
                <w:rFonts w:ascii="Arial" w:hAnsi="Arial" w:cs="Arial"/>
                <w:sz w:val="20"/>
                <w:szCs w:val="20"/>
                <w:highlight w:val="green"/>
                <w:lang w:val="es-ES_tradnl"/>
              </w:rPr>
            </w:pPr>
            <w:r w:rsidRPr="00262F67">
              <w:rPr>
                <w:rFonts w:ascii="Arial" w:hAnsi="Arial" w:cs="Arial"/>
                <w:sz w:val="20"/>
                <w:szCs w:val="20"/>
                <w:highlight w:val="yellow"/>
                <w:lang w:val="es-ES_tradnl"/>
              </w:rPr>
              <w:t xml:space="preserve">Clase </w:t>
            </w:r>
            <w:r w:rsidRPr="00262F67">
              <w:rPr>
                <w:rFonts w:ascii="Arial" w:hAnsi="Arial" w:cs="Arial"/>
                <w:sz w:val="20"/>
                <w:szCs w:val="20"/>
                <w:highlight w:val="yellow"/>
              </w:rPr>
              <w:t xml:space="preserve">teórico-práctica a </w:t>
            </w:r>
            <w:r w:rsidRPr="00355AAE">
              <w:rPr>
                <w:rFonts w:ascii="Arial" w:hAnsi="Arial" w:cs="Arial"/>
                <w:sz w:val="20"/>
                <w:szCs w:val="20"/>
                <w:highlight w:val="yellow"/>
              </w:rPr>
              <w:t xml:space="preserve">cargo del profesor con participación activa del alumno. </w:t>
            </w:r>
            <w:r w:rsidR="00355AAE" w:rsidRPr="00355AAE">
              <w:rPr>
                <w:rFonts w:ascii="Arial" w:hAnsi="Arial" w:cs="Arial"/>
                <w:sz w:val="20"/>
                <w:szCs w:val="20"/>
                <w:highlight w:val="yellow"/>
              </w:rPr>
              <w:t>El profesor</w:t>
            </w:r>
            <w:r w:rsidRPr="00355AAE">
              <w:rPr>
                <w:rFonts w:ascii="Arial" w:hAnsi="Arial" w:cs="Arial"/>
                <w:sz w:val="20"/>
                <w:szCs w:val="20"/>
                <w:highlight w:val="yellow"/>
              </w:rPr>
              <w:t xml:space="preserve"> </w:t>
            </w:r>
            <w:r w:rsidRPr="00355AAE">
              <w:rPr>
                <w:rFonts w:ascii="Arial" w:hAnsi="Arial" w:cs="Arial"/>
                <w:sz w:val="20"/>
                <w:szCs w:val="20"/>
                <w:highlight w:val="yellow"/>
                <w:lang w:val="es-ES_tradnl"/>
              </w:rPr>
              <w:t>motivar</w:t>
            </w:r>
            <w:r w:rsidR="00355AAE" w:rsidRPr="00355AAE">
              <w:rPr>
                <w:rFonts w:ascii="Arial" w:hAnsi="Arial" w:cs="Arial"/>
                <w:sz w:val="20"/>
                <w:szCs w:val="20"/>
                <w:highlight w:val="yellow"/>
                <w:lang w:val="es-ES_tradnl"/>
              </w:rPr>
              <w:t>á</w:t>
            </w:r>
            <w:r w:rsidRPr="00355AAE">
              <w:rPr>
                <w:rFonts w:ascii="Arial" w:hAnsi="Arial" w:cs="Arial"/>
                <w:sz w:val="20"/>
                <w:szCs w:val="20"/>
                <w:highlight w:val="yellow"/>
                <w:lang w:val="es-ES_tradnl"/>
              </w:rPr>
              <w:t xml:space="preserve"> el estudio de los conceptos utilizando ejemplos y aplicaciones de otras áreas de la ciencia como biología, química, ciencias sociales, etc.</w:t>
            </w:r>
          </w:p>
          <w:p w14:paraId="0FDD1398" w14:textId="77777777" w:rsidR="00FD6028" w:rsidRPr="00262F67" w:rsidRDefault="00FD6028" w:rsidP="000B35F7">
            <w:pPr>
              <w:pBdr>
                <w:bar w:val="single" w:sz="4" w:color="auto"/>
              </w:pBdr>
              <w:ind w:right="176"/>
              <w:jc w:val="both"/>
              <w:rPr>
                <w:rFonts w:ascii="Arial" w:hAnsi="Arial" w:cs="Arial"/>
                <w:sz w:val="20"/>
                <w:szCs w:val="20"/>
                <w:highlight w:val="yellow"/>
                <w:lang w:val="es-ES_tradnl"/>
              </w:rPr>
            </w:pPr>
            <w:r w:rsidRPr="00262F67">
              <w:rPr>
                <w:rFonts w:ascii="Arial" w:hAnsi="Arial" w:cs="Arial"/>
                <w:sz w:val="20"/>
                <w:szCs w:val="20"/>
                <w:highlight w:val="yellow"/>
              </w:rPr>
              <w:t>El profesor deberá construir</w:t>
            </w:r>
            <w:r w:rsidRPr="00262F67">
              <w:rPr>
                <w:rFonts w:ascii="Arial" w:hAnsi="Arial" w:cs="Arial"/>
                <w:sz w:val="20"/>
                <w:szCs w:val="20"/>
                <w:highlight w:val="yellow"/>
                <w:lang w:val="es-ES_tradnl"/>
              </w:rPr>
              <w:t xml:space="preserve"> en el aula una cultura que valore la argumentación, el trabajo en equipo, la elaboración y prueba de conjeturas y la exploración de estructuras algebraicas, así como sus aplicaciones, haciendo énfasis tanto en el aspecto formativo como en el operativo. El profesor deberá lograr la participación activa de los alumnos mediante lecturas, trabajo en equipo así como exposiciones de ejercicios. </w:t>
            </w:r>
          </w:p>
          <w:p w14:paraId="2F457182" w14:textId="22284027" w:rsidR="00FD6028" w:rsidRPr="00262F67" w:rsidRDefault="00FD6028" w:rsidP="000B35F7">
            <w:pPr>
              <w:pBdr>
                <w:bar w:val="single" w:sz="4" w:color="auto"/>
              </w:pBdr>
              <w:ind w:right="176"/>
              <w:jc w:val="both"/>
              <w:rPr>
                <w:rFonts w:ascii="Arial" w:hAnsi="Arial" w:cs="Arial"/>
                <w:sz w:val="20"/>
                <w:szCs w:val="20"/>
                <w:highlight w:val="yellow"/>
                <w:lang w:val="es-ES_tradnl"/>
              </w:rPr>
            </w:pPr>
            <w:r w:rsidRPr="00262F67">
              <w:rPr>
                <w:rFonts w:ascii="Arial" w:hAnsi="Arial" w:cs="Arial"/>
                <w:sz w:val="20"/>
                <w:szCs w:val="20"/>
                <w:highlight w:val="yellow"/>
                <w:lang w:val="es-ES_tradnl"/>
              </w:rPr>
              <w:t xml:space="preserve">Se recomienda hacer énfasis en problemas teóricos para los </w:t>
            </w:r>
            <w:r w:rsidR="00310360" w:rsidRPr="00262F67">
              <w:rPr>
                <w:rFonts w:ascii="Arial" w:hAnsi="Arial" w:cs="Arial"/>
                <w:sz w:val="20"/>
                <w:szCs w:val="20"/>
                <w:highlight w:val="yellow"/>
                <w:lang w:val="es-ES_tradnl"/>
              </w:rPr>
              <w:t xml:space="preserve">cuales sea necesario aplicar </w:t>
            </w:r>
            <w:r w:rsidRPr="00262F67">
              <w:rPr>
                <w:rFonts w:ascii="Arial" w:hAnsi="Arial" w:cs="Arial"/>
                <w:sz w:val="20"/>
                <w:szCs w:val="20"/>
                <w:highlight w:val="yellow"/>
                <w:lang w:val="es-ES_tradnl"/>
              </w:rPr>
              <w:t xml:space="preserve"> distintas técnicas de demostración que </w:t>
            </w:r>
            <w:r w:rsidR="0089029D">
              <w:rPr>
                <w:rFonts w:ascii="Arial" w:hAnsi="Arial" w:cs="Arial"/>
                <w:sz w:val="20"/>
                <w:szCs w:val="20"/>
                <w:highlight w:val="yellow"/>
                <w:lang w:val="es-ES_tradnl"/>
              </w:rPr>
              <w:t>han sido presentadas en la UEA</w:t>
            </w:r>
            <w:r w:rsidRPr="00262F67">
              <w:rPr>
                <w:rFonts w:ascii="Arial" w:hAnsi="Arial" w:cs="Arial"/>
                <w:sz w:val="20"/>
                <w:szCs w:val="20"/>
                <w:highlight w:val="yellow"/>
                <w:lang w:val="es-ES_tradnl"/>
              </w:rPr>
              <w:t>.</w:t>
            </w:r>
          </w:p>
          <w:p w14:paraId="1620570E" w14:textId="77777777" w:rsidR="00FD6028" w:rsidRPr="00262F67" w:rsidRDefault="00FD6028" w:rsidP="000B35F7">
            <w:pPr>
              <w:pBdr>
                <w:bar w:val="single" w:sz="4" w:color="auto"/>
              </w:pBdr>
              <w:ind w:right="176"/>
              <w:jc w:val="both"/>
              <w:rPr>
                <w:rFonts w:ascii="Arial" w:hAnsi="Arial" w:cs="Arial"/>
                <w:sz w:val="20"/>
                <w:szCs w:val="20"/>
                <w:highlight w:val="yellow"/>
                <w:lang w:val="es-ES_tradnl"/>
              </w:rPr>
            </w:pPr>
            <w:r w:rsidRPr="00262F67">
              <w:rPr>
                <w:rFonts w:ascii="Arial" w:hAnsi="Arial" w:cs="Arial"/>
                <w:sz w:val="20"/>
                <w:szCs w:val="20"/>
                <w:highlight w:val="yellow"/>
                <w:lang w:val="es-ES_tradnl"/>
              </w:rPr>
              <w:t>Se deberán diseñar experiencias de aprendizaje en las cuales los alumnos, guiados por el profesor, participan activamente en la resolución de problemas relacionados con el álgebra, aplicando conceptos y técnicas aprendidas en clase.</w:t>
            </w:r>
          </w:p>
          <w:p w14:paraId="0E9C2865" w14:textId="77777777" w:rsidR="0036242E" w:rsidRPr="00262F67" w:rsidRDefault="0036242E" w:rsidP="000B35F7">
            <w:pPr>
              <w:widowControl w:val="0"/>
              <w:autoSpaceDE w:val="0"/>
              <w:autoSpaceDN w:val="0"/>
              <w:adjustRightInd w:val="0"/>
              <w:ind w:right="176"/>
              <w:jc w:val="both"/>
              <w:rPr>
                <w:rFonts w:ascii="Arial" w:hAnsi="Arial" w:cs="Arial"/>
                <w:b/>
                <w:bCs/>
                <w:sz w:val="20"/>
                <w:szCs w:val="20"/>
                <w:highlight w:val="yellow"/>
                <w:lang w:val="es-ES_tradnl"/>
              </w:rPr>
            </w:pPr>
          </w:p>
          <w:p w14:paraId="17C67639" w14:textId="77777777" w:rsidR="0036242E" w:rsidRPr="00262F67" w:rsidRDefault="0036242E" w:rsidP="000B35F7">
            <w:pPr>
              <w:pBdr>
                <w:bar w:val="single" w:sz="4" w:color="auto"/>
              </w:pBdr>
              <w:ind w:right="176"/>
              <w:jc w:val="both"/>
              <w:rPr>
                <w:rFonts w:ascii="Arial" w:hAnsi="Arial" w:cs="Arial"/>
                <w:sz w:val="20"/>
                <w:szCs w:val="20"/>
                <w:highlight w:val="yellow"/>
                <w:lang w:val="es-ES_tradnl"/>
              </w:rPr>
            </w:pPr>
            <w:r w:rsidRPr="00262F67">
              <w:rPr>
                <w:rFonts w:ascii="Arial" w:hAnsi="Arial" w:cs="Arial"/>
                <w:sz w:val="20"/>
                <w:szCs w:val="20"/>
                <w:highlight w:val="yellow"/>
                <w:lang w:val="es-ES_tradnl"/>
              </w:rPr>
              <w:t>Las habilidades transversales que deberá adquirir el alumno asociadas a esta UEA son las siguientes:</w:t>
            </w:r>
          </w:p>
          <w:p w14:paraId="33B21FC8" w14:textId="77777777" w:rsidR="0036242E" w:rsidRPr="00262F67" w:rsidRDefault="0036242E" w:rsidP="000B35F7">
            <w:pPr>
              <w:pBdr>
                <w:bar w:val="single" w:sz="4" w:color="auto"/>
              </w:pBdr>
              <w:ind w:right="176"/>
              <w:jc w:val="both"/>
              <w:rPr>
                <w:rFonts w:ascii="Arial" w:hAnsi="Arial" w:cs="Arial"/>
                <w:sz w:val="20"/>
                <w:szCs w:val="20"/>
                <w:highlight w:val="yellow"/>
                <w:lang w:val="es-ES_tradnl"/>
              </w:rPr>
            </w:pPr>
          </w:p>
          <w:p w14:paraId="0BB88A41" w14:textId="6CA1539E" w:rsidR="006A3135" w:rsidRPr="00262F67" w:rsidRDefault="0036242E" w:rsidP="00310360">
            <w:pPr>
              <w:tabs>
                <w:tab w:val="left" w:pos="8789"/>
              </w:tabs>
              <w:ind w:left="1021" w:right="459" w:hanging="567"/>
              <w:contextualSpacing/>
              <w:jc w:val="both"/>
              <w:rPr>
                <w:rFonts w:ascii="Arial" w:hAnsi="Arial" w:cs="Arial"/>
                <w:sz w:val="20"/>
                <w:szCs w:val="20"/>
                <w:highlight w:val="yellow"/>
              </w:rPr>
            </w:pPr>
            <w:r w:rsidRPr="00262F67">
              <w:rPr>
                <w:rFonts w:ascii="Arial" w:hAnsi="Arial" w:cs="Arial"/>
                <w:b/>
                <w:sz w:val="20"/>
                <w:szCs w:val="20"/>
                <w:highlight w:val="yellow"/>
                <w:lang w:eastAsia="en-GB"/>
              </w:rPr>
              <w:t>(</w:t>
            </w:r>
            <w:r w:rsidRPr="00262F67">
              <w:rPr>
                <w:rFonts w:ascii="Arial" w:hAnsi="Arial" w:cs="Arial"/>
                <w:b/>
                <w:sz w:val="20"/>
                <w:szCs w:val="20"/>
                <w:highlight w:val="yellow"/>
              </w:rPr>
              <w:t>Ht1)</w:t>
            </w:r>
            <w:r w:rsidR="006A3135" w:rsidRPr="00262F67">
              <w:rPr>
                <w:rFonts w:ascii="Arial" w:hAnsi="Arial" w:cs="Arial"/>
                <w:b/>
                <w:sz w:val="20"/>
                <w:szCs w:val="20"/>
                <w:highlight w:val="yellow"/>
              </w:rPr>
              <w:t xml:space="preserve"> </w:t>
            </w:r>
            <w:r w:rsidR="00C34070" w:rsidRPr="00262F67">
              <w:rPr>
                <w:rFonts w:ascii="Arial" w:eastAsiaTheme="minorEastAsia" w:hAnsi="Arial" w:cs="Arial"/>
                <w:b/>
                <w:sz w:val="20"/>
                <w:szCs w:val="20"/>
                <w:highlight w:val="yellow"/>
                <w:lang w:eastAsia="en-GB"/>
              </w:rPr>
              <w:t>Aprender a aprender</w:t>
            </w:r>
            <w:r w:rsidR="00546530" w:rsidRPr="00262F67">
              <w:rPr>
                <w:rFonts w:ascii="Arial" w:eastAsiaTheme="minorEastAsia" w:hAnsi="Arial" w:cs="Arial"/>
                <w:sz w:val="20"/>
                <w:szCs w:val="20"/>
                <w:highlight w:val="yellow"/>
                <w:lang w:eastAsia="en-GB"/>
              </w:rPr>
              <w:t xml:space="preserve">: </w:t>
            </w:r>
            <w:r w:rsidRPr="00262F67">
              <w:rPr>
                <w:rFonts w:ascii="Arial" w:hAnsi="Arial" w:cs="Arial"/>
                <w:sz w:val="20"/>
                <w:szCs w:val="20"/>
                <w:highlight w:val="yellow"/>
              </w:rPr>
              <w:t>Resolver problemas en forma individual y/o en equipo. Seg</w:t>
            </w:r>
            <w:r w:rsidR="006A3135" w:rsidRPr="00262F67">
              <w:rPr>
                <w:rFonts w:ascii="Arial" w:hAnsi="Arial" w:cs="Arial"/>
                <w:sz w:val="20"/>
                <w:szCs w:val="20"/>
                <w:highlight w:val="yellow"/>
              </w:rPr>
              <w:t>uir una demostración y realizar</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demostraciones sencillas de forma guiada.</w:t>
            </w:r>
          </w:p>
          <w:p w14:paraId="1B6D0040" w14:textId="1D8364CE" w:rsidR="0036242E" w:rsidRPr="00262F67" w:rsidRDefault="009D3579" w:rsidP="00310360">
            <w:pPr>
              <w:pStyle w:val="Prrafodelista"/>
              <w:tabs>
                <w:tab w:val="left" w:pos="8789"/>
              </w:tabs>
              <w:suppressAutoHyphens/>
              <w:ind w:left="1021" w:right="459" w:hanging="596"/>
              <w:jc w:val="both"/>
              <w:rPr>
                <w:rFonts w:ascii="Arial" w:hAnsi="Arial" w:cs="Arial"/>
                <w:sz w:val="20"/>
                <w:szCs w:val="20"/>
                <w:highlight w:val="yellow"/>
                <w:lang w:val="es-MX"/>
              </w:rPr>
            </w:pPr>
            <w:r w:rsidRPr="00262F67">
              <w:rPr>
                <w:rFonts w:ascii="Arial" w:hAnsi="Arial" w:cs="Arial"/>
                <w:b/>
                <w:sz w:val="20"/>
                <w:szCs w:val="20"/>
                <w:highlight w:val="yellow"/>
                <w:lang w:val="es-MX"/>
              </w:rPr>
              <w:t xml:space="preserve">(Ht2) </w:t>
            </w:r>
            <w:r w:rsidR="00355AAE">
              <w:rPr>
                <w:rFonts w:ascii="Arial" w:hAnsi="Arial" w:cs="Arial"/>
                <w:b/>
                <w:sz w:val="20"/>
                <w:szCs w:val="20"/>
                <w:highlight w:val="yellow"/>
                <w:lang w:val="es-MX"/>
              </w:rPr>
              <w:t>Trabajar</w:t>
            </w:r>
            <w:r w:rsidR="006A3135" w:rsidRPr="00262F67">
              <w:rPr>
                <w:rFonts w:ascii="Arial" w:hAnsi="Arial" w:cs="Arial"/>
                <w:b/>
                <w:sz w:val="20"/>
                <w:szCs w:val="20"/>
                <w:highlight w:val="yellow"/>
                <w:lang w:val="es-MX"/>
              </w:rPr>
              <w:t xml:space="preserve"> en equipo</w:t>
            </w:r>
            <w:r w:rsidR="00546530" w:rsidRPr="00262F67">
              <w:rPr>
                <w:rFonts w:ascii="Arial" w:hAnsi="Arial" w:cs="Arial"/>
                <w:sz w:val="20"/>
                <w:szCs w:val="20"/>
                <w:highlight w:val="yellow"/>
                <w:lang w:val="es-MX"/>
              </w:rPr>
              <w:t xml:space="preserve">: </w:t>
            </w:r>
            <w:r w:rsidR="0036242E" w:rsidRPr="00262F67">
              <w:rPr>
                <w:rFonts w:ascii="Arial" w:hAnsi="Arial" w:cs="Arial"/>
                <w:sz w:val="20"/>
                <w:szCs w:val="20"/>
                <w:highlight w:val="yellow"/>
                <w:lang w:val="es-MX"/>
              </w:rPr>
              <w:t xml:space="preserve">Realizar tareas y trabajos </w:t>
            </w:r>
            <w:r w:rsidRPr="00262F67">
              <w:rPr>
                <w:rFonts w:ascii="Arial" w:hAnsi="Arial" w:cs="Arial"/>
                <w:sz w:val="20"/>
                <w:szCs w:val="20"/>
                <w:highlight w:val="yellow"/>
                <w:lang w:val="es-MX"/>
              </w:rPr>
              <w:t xml:space="preserve">en </w:t>
            </w:r>
            <w:r w:rsidR="0036242E" w:rsidRPr="00262F67">
              <w:rPr>
                <w:rFonts w:ascii="Arial" w:hAnsi="Arial" w:cs="Arial"/>
                <w:sz w:val="20"/>
                <w:szCs w:val="20"/>
                <w:highlight w:val="yellow"/>
                <w:lang w:val="es-MX"/>
              </w:rPr>
              <w:t xml:space="preserve">equipo. Conocer el resultado que </w:t>
            </w:r>
            <w:r w:rsidRPr="00262F67">
              <w:rPr>
                <w:rFonts w:ascii="Arial" w:hAnsi="Arial" w:cs="Arial"/>
                <w:sz w:val="20"/>
                <w:szCs w:val="20"/>
                <w:highlight w:val="yellow"/>
                <w:lang w:val="es-MX"/>
              </w:rPr>
              <w:t>realizaron</w:t>
            </w:r>
            <w:r w:rsidR="006A3135" w:rsidRPr="00262F67">
              <w:rPr>
                <w:rFonts w:ascii="Arial" w:hAnsi="Arial" w:cs="Arial"/>
                <w:sz w:val="20"/>
                <w:szCs w:val="20"/>
                <w:highlight w:val="yellow"/>
                <w:lang w:val="es-MX"/>
              </w:rPr>
              <w:t xml:space="preserve"> los demás</w:t>
            </w:r>
            <w:r w:rsidR="00546530" w:rsidRPr="00262F67">
              <w:rPr>
                <w:rFonts w:ascii="Arial" w:hAnsi="Arial" w:cs="Arial"/>
                <w:sz w:val="20"/>
                <w:szCs w:val="20"/>
                <w:highlight w:val="yellow"/>
                <w:lang w:val="es-MX"/>
              </w:rPr>
              <w:t xml:space="preserve"> </w:t>
            </w:r>
            <w:r w:rsidR="0036242E" w:rsidRPr="00262F67">
              <w:rPr>
                <w:rFonts w:ascii="Arial" w:hAnsi="Arial" w:cs="Arial"/>
                <w:sz w:val="20"/>
                <w:szCs w:val="20"/>
                <w:highlight w:val="yellow"/>
                <w:lang w:val="es-MX"/>
              </w:rPr>
              <w:t xml:space="preserve">compañeros y </w:t>
            </w:r>
            <w:r w:rsidRPr="00262F67">
              <w:rPr>
                <w:rFonts w:ascii="Arial" w:hAnsi="Arial" w:cs="Arial"/>
                <w:sz w:val="20"/>
                <w:szCs w:val="20"/>
                <w:highlight w:val="yellow"/>
                <w:lang w:val="es-MX"/>
              </w:rPr>
              <w:t>elaborar</w:t>
            </w:r>
            <w:r w:rsidR="0036242E" w:rsidRPr="00262F67">
              <w:rPr>
                <w:rFonts w:ascii="Arial" w:hAnsi="Arial" w:cs="Arial"/>
                <w:sz w:val="20"/>
                <w:szCs w:val="20"/>
                <w:highlight w:val="yellow"/>
                <w:lang w:val="es-MX"/>
              </w:rPr>
              <w:t xml:space="preserve"> un reporte con los resultados obtenidos con el trabajo en equipo</w:t>
            </w:r>
          </w:p>
          <w:p w14:paraId="4FFA2768" w14:textId="1CD2320C" w:rsidR="006A3135" w:rsidRPr="00262F67" w:rsidRDefault="0036242E" w:rsidP="00310360">
            <w:pPr>
              <w:tabs>
                <w:tab w:val="left" w:pos="8789"/>
              </w:tabs>
              <w:ind w:left="1021" w:right="459" w:hanging="567"/>
              <w:contextualSpacing/>
              <w:jc w:val="both"/>
              <w:rPr>
                <w:rFonts w:ascii="Arial" w:hAnsi="Arial" w:cs="Arial"/>
                <w:sz w:val="20"/>
                <w:szCs w:val="20"/>
                <w:highlight w:val="yellow"/>
              </w:rPr>
            </w:pPr>
            <w:r w:rsidRPr="00262F67">
              <w:rPr>
                <w:rFonts w:ascii="Arial" w:hAnsi="Arial" w:cs="Arial"/>
                <w:b/>
                <w:sz w:val="20"/>
                <w:szCs w:val="20"/>
                <w:highlight w:val="yellow"/>
              </w:rPr>
              <w:t xml:space="preserve">(Ht3) </w:t>
            </w:r>
            <w:r w:rsidR="006A3135" w:rsidRPr="00262F67">
              <w:rPr>
                <w:rFonts w:ascii="Arial" w:hAnsi="Arial" w:cs="Arial"/>
                <w:b/>
                <w:sz w:val="20"/>
                <w:szCs w:val="20"/>
                <w:highlight w:val="yellow"/>
              </w:rPr>
              <w:t>Comunicarse de forma oral y escrita en español</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Explicar un concepto de forma intuitiva. Realizar y escribir demost</w:t>
            </w:r>
            <w:r w:rsidR="006A3135" w:rsidRPr="00262F67">
              <w:rPr>
                <w:rFonts w:ascii="Arial" w:hAnsi="Arial" w:cs="Arial"/>
                <w:sz w:val="20"/>
                <w:szCs w:val="20"/>
                <w:highlight w:val="yellow"/>
              </w:rPr>
              <w:t>raciones similares a las vistas</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 xml:space="preserve">en clase. </w:t>
            </w:r>
          </w:p>
          <w:p w14:paraId="6F66C8FB" w14:textId="7E0AFA06" w:rsidR="0036242E" w:rsidRPr="00262F67" w:rsidRDefault="0036242E" w:rsidP="00310360">
            <w:pPr>
              <w:tabs>
                <w:tab w:val="left" w:pos="8789"/>
              </w:tabs>
              <w:ind w:left="1021" w:right="459" w:hanging="567"/>
              <w:contextualSpacing/>
              <w:jc w:val="both"/>
              <w:rPr>
                <w:rFonts w:ascii="Arial" w:hAnsi="Arial" w:cs="Arial"/>
                <w:sz w:val="20"/>
                <w:szCs w:val="20"/>
                <w:highlight w:val="yellow"/>
              </w:rPr>
            </w:pPr>
            <w:r w:rsidRPr="00262F67">
              <w:rPr>
                <w:rFonts w:ascii="Arial" w:hAnsi="Arial" w:cs="Arial"/>
                <w:b/>
                <w:sz w:val="20"/>
                <w:szCs w:val="20"/>
                <w:highlight w:val="yellow"/>
              </w:rPr>
              <w:t xml:space="preserve">(Ht4) </w:t>
            </w:r>
            <w:r w:rsidR="006A3135" w:rsidRPr="00262F67">
              <w:rPr>
                <w:rFonts w:ascii="Arial" w:hAnsi="Arial" w:cs="Arial"/>
                <w:b/>
                <w:sz w:val="20"/>
                <w:szCs w:val="20"/>
                <w:highlight w:val="yellow"/>
              </w:rPr>
              <w:t>Comprender textos técnico-</w:t>
            </w:r>
            <w:r w:rsidR="00CD4A33" w:rsidRPr="00262F67">
              <w:rPr>
                <w:rFonts w:ascii="Arial" w:hAnsi="Arial" w:cs="Arial"/>
                <w:b/>
                <w:sz w:val="20"/>
                <w:szCs w:val="20"/>
                <w:highlight w:val="yellow"/>
              </w:rPr>
              <w:t>científicos</w:t>
            </w:r>
            <w:r w:rsidR="006A3135" w:rsidRPr="00262F67">
              <w:rPr>
                <w:rFonts w:ascii="Arial" w:hAnsi="Arial" w:cs="Arial"/>
                <w:b/>
                <w:sz w:val="20"/>
                <w:szCs w:val="20"/>
                <w:highlight w:val="yellow"/>
              </w:rPr>
              <w:t xml:space="preserve"> en español</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Leer y comprender demostraciones sencillas, ubicando hipótes</w:t>
            </w:r>
            <w:r w:rsidR="006A3135" w:rsidRPr="00262F67">
              <w:rPr>
                <w:rFonts w:ascii="Arial" w:hAnsi="Arial" w:cs="Arial"/>
                <w:sz w:val="20"/>
                <w:szCs w:val="20"/>
                <w:highlight w:val="yellow"/>
              </w:rPr>
              <w:t>is y tesis. Comprender ejemplos</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 xml:space="preserve">y contraejemplos. </w:t>
            </w:r>
          </w:p>
          <w:p w14:paraId="482642BC" w14:textId="4F07DADA" w:rsidR="0036242E" w:rsidRPr="00262F67" w:rsidRDefault="0036242E" w:rsidP="00310360">
            <w:pPr>
              <w:tabs>
                <w:tab w:val="left" w:pos="8789"/>
              </w:tabs>
              <w:ind w:left="1021" w:right="459" w:hanging="567"/>
              <w:contextualSpacing/>
              <w:jc w:val="both"/>
              <w:rPr>
                <w:rFonts w:ascii="Arial" w:hAnsi="Arial" w:cs="Arial"/>
                <w:sz w:val="20"/>
                <w:szCs w:val="20"/>
                <w:highlight w:val="yellow"/>
              </w:rPr>
            </w:pPr>
            <w:r w:rsidRPr="00262F67">
              <w:rPr>
                <w:rFonts w:ascii="Arial" w:hAnsi="Arial" w:cs="Arial"/>
                <w:b/>
                <w:sz w:val="20"/>
                <w:szCs w:val="20"/>
                <w:highlight w:val="yellow"/>
              </w:rPr>
              <w:t xml:space="preserve">(Ht5) </w:t>
            </w:r>
            <w:r w:rsidR="006A3135" w:rsidRPr="00262F67">
              <w:rPr>
                <w:rFonts w:ascii="Arial" w:hAnsi="Arial" w:cs="Arial"/>
                <w:b/>
                <w:sz w:val="20"/>
                <w:szCs w:val="20"/>
                <w:highlight w:val="yellow"/>
              </w:rPr>
              <w:t>Comprender textos técnico-científicos en inglés</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 xml:space="preserve">Leer y comprender demostraciones sencillas de un tema conocido y explicarlas en español. </w:t>
            </w:r>
          </w:p>
          <w:p w14:paraId="7EDB0E12" w14:textId="77777777" w:rsidR="0036242E" w:rsidRPr="00262F67" w:rsidRDefault="0036242E" w:rsidP="000B35F7">
            <w:pPr>
              <w:pBdr>
                <w:bar w:val="single" w:sz="4" w:color="auto"/>
              </w:pBdr>
              <w:ind w:right="176"/>
              <w:jc w:val="both"/>
              <w:rPr>
                <w:rFonts w:ascii="Arial" w:hAnsi="Arial" w:cs="Arial"/>
                <w:sz w:val="20"/>
                <w:szCs w:val="20"/>
                <w:highlight w:val="yellow"/>
                <w:lang w:val="es-ES_tradnl"/>
              </w:rPr>
            </w:pPr>
          </w:p>
          <w:p w14:paraId="34B7B855" w14:textId="77777777" w:rsidR="0036242E" w:rsidRPr="00262F67" w:rsidRDefault="0036242E" w:rsidP="000B35F7">
            <w:pPr>
              <w:ind w:left="284" w:right="176"/>
              <w:rPr>
                <w:rFonts w:ascii="Arial" w:hAnsi="Arial" w:cs="Arial"/>
                <w:sz w:val="20"/>
                <w:szCs w:val="20"/>
                <w:highlight w:val="yellow"/>
                <w:lang w:eastAsia="en-GB"/>
              </w:rPr>
            </w:pPr>
            <w:r w:rsidRPr="00262F67">
              <w:rPr>
                <w:rFonts w:ascii="Arial" w:hAnsi="Arial" w:cs="Arial"/>
                <w:sz w:val="20"/>
                <w:szCs w:val="20"/>
                <w:highlight w:val="yellow"/>
                <w:lang w:eastAsia="en-GB"/>
              </w:rPr>
              <w:t>Las habilidades disciplinares que deberá adquirir el alumno asociadas a esta UEA son:</w:t>
            </w:r>
          </w:p>
          <w:p w14:paraId="07276F05" w14:textId="77777777" w:rsidR="0036242E" w:rsidRPr="00262F67" w:rsidRDefault="0036242E" w:rsidP="000B35F7">
            <w:pPr>
              <w:ind w:left="284" w:right="176"/>
              <w:rPr>
                <w:rFonts w:ascii="Arial" w:hAnsi="Arial" w:cs="Arial"/>
                <w:sz w:val="20"/>
                <w:szCs w:val="20"/>
                <w:highlight w:val="yellow"/>
                <w:lang w:eastAsia="en-GB"/>
              </w:rPr>
            </w:pPr>
          </w:p>
          <w:p w14:paraId="7CE9FAE7" w14:textId="3D849AFB" w:rsidR="0036242E" w:rsidRPr="00262F67" w:rsidRDefault="0036242E" w:rsidP="00310360">
            <w:pPr>
              <w:suppressAutoHyphens/>
              <w:ind w:left="851" w:right="459" w:hanging="425"/>
              <w:jc w:val="both"/>
              <w:rPr>
                <w:rFonts w:ascii="Arial" w:hAnsi="Arial" w:cs="Arial"/>
                <w:sz w:val="20"/>
                <w:szCs w:val="20"/>
                <w:highlight w:val="yellow"/>
              </w:rPr>
            </w:pPr>
            <w:r w:rsidRPr="00262F67">
              <w:rPr>
                <w:rFonts w:ascii="Arial" w:hAnsi="Arial" w:cs="Arial"/>
                <w:b/>
                <w:sz w:val="20"/>
                <w:szCs w:val="20"/>
                <w:highlight w:val="yellow"/>
              </w:rPr>
              <w:t xml:space="preserve">(H1) </w:t>
            </w:r>
            <w:r w:rsidR="00355AAE">
              <w:rPr>
                <w:rFonts w:ascii="Arial" w:eastAsiaTheme="minorEastAsia" w:hAnsi="Arial" w:cs="Arial"/>
                <w:b/>
                <w:sz w:val="20"/>
                <w:szCs w:val="20"/>
                <w:highlight w:val="yellow"/>
              </w:rPr>
              <w:t>Abstraer</w:t>
            </w:r>
            <w:r w:rsidR="00546530" w:rsidRPr="00262F67">
              <w:rPr>
                <w:rFonts w:ascii="Arial" w:eastAsiaTheme="minorEastAsia" w:hAnsi="Arial" w:cs="Arial"/>
                <w:b/>
                <w:sz w:val="20"/>
                <w:szCs w:val="20"/>
                <w:highlight w:val="yellow"/>
              </w:rPr>
              <w:t>:</w:t>
            </w:r>
            <w:r w:rsidR="00546530" w:rsidRPr="00262F67">
              <w:rPr>
                <w:rFonts w:ascii="Arial" w:eastAsiaTheme="minorEastAsia" w:hAnsi="Arial" w:cs="Arial"/>
                <w:sz w:val="20"/>
                <w:szCs w:val="20"/>
                <w:highlight w:val="yellow"/>
              </w:rPr>
              <w:t xml:space="preserve"> </w:t>
            </w:r>
            <w:r w:rsidR="00D52E68" w:rsidRPr="00262F67">
              <w:rPr>
                <w:rFonts w:ascii="Arial" w:hAnsi="Arial" w:cs="Arial"/>
                <w:sz w:val="20"/>
                <w:szCs w:val="20"/>
                <w:highlight w:val="yellow"/>
              </w:rPr>
              <w:t>Manejo de estructuras matemáticas básicas</w:t>
            </w:r>
            <w:r w:rsidR="005F3FDF" w:rsidRPr="00262F67">
              <w:rPr>
                <w:rFonts w:ascii="Arial" w:hAnsi="Arial" w:cs="Arial"/>
                <w:sz w:val="20"/>
                <w:szCs w:val="20"/>
                <w:highlight w:val="yellow"/>
              </w:rPr>
              <w:t>.</w:t>
            </w:r>
          </w:p>
          <w:p w14:paraId="62951864" w14:textId="768D9B3E" w:rsidR="0036242E" w:rsidRPr="00262F67" w:rsidRDefault="0036242E" w:rsidP="00310360">
            <w:pPr>
              <w:suppressAutoHyphens/>
              <w:ind w:left="851" w:right="459" w:hanging="425"/>
              <w:jc w:val="both"/>
              <w:rPr>
                <w:rFonts w:ascii="Arial" w:hAnsi="Arial" w:cs="Arial"/>
                <w:sz w:val="20"/>
                <w:szCs w:val="20"/>
                <w:highlight w:val="yellow"/>
              </w:rPr>
            </w:pPr>
            <w:r w:rsidRPr="00262F67">
              <w:rPr>
                <w:rFonts w:ascii="Arial" w:eastAsia="WenQuanYi Zen Hei" w:hAnsi="Arial" w:cs="Arial"/>
                <w:b/>
                <w:kern w:val="1"/>
                <w:sz w:val="20"/>
                <w:szCs w:val="20"/>
                <w:highlight w:val="yellow"/>
                <w:lang w:eastAsia="en-US"/>
              </w:rPr>
              <w:t xml:space="preserve">(H2) </w:t>
            </w:r>
            <w:r w:rsidR="00E5698C" w:rsidRPr="00262F67">
              <w:rPr>
                <w:rFonts w:ascii="Arial" w:eastAsia="WenQuanYi Zen Hei" w:hAnsi="Arial" w:cs="Arial"/>
                <w:b/>
                <w:kern w:val="1"/>
                <w:sz w:val="20"/>
                <w:szCs w:val="20"/>
                <w:highlight w:val="yellow"/>
                <w:lang w:eastAsia="en-US"/>
              </w:rPr>
              <w:t>Modelar-analizar-resolver problemas</w:t>
            </w:r>
            <w:r w:rsidR="00E46439" w:rsidRPr="00262F67">
              <w:rPr>
                <w:rFonts w:ascii="Arial" w:eastAsia="WenQuanYi Zen Hei" w:hAnsi="Arial" w:cs="Arial"/>
                <w:b/>
                <w:kern w:val="1"/>
                <w:sz w:val="20"/>
                <w:szCs w:val="20"/>
                <w:highlight w:val="yellow"/>
                <w:lang w:eastAsia="en-US"/>
              </w:rPr>
              <w:t xml:space="preserve">: </w:t>
            </w:r>
            <w:r w:rsidR="00E46439" w:rsidRPr="00262F67">
              <w:rPr>
                <w:rFonts w:ascii="Arial" w:eastAsia="WenQuanYi Zen Hei" w:hAnsi="Arial" w:cs="Arial"/>
                <w:kern w:val="1"/>
                <w:sz w:val="20"/>
                <w:szCs w:val="20"/>
                <w:highlight w:val="yellow"/>
                <w:lang w:eastAsia="en-US"/>
              </w:rPr>
              <w:t>Utilizar algoritmos para la resolución de problemas.</w:t>
            </w:r>
          </w:p>
          <w:p w14:paraId="5AAE3D55" w14:textId="6097D300" w:rsidR="0036242E" w:rsidRPr="00262F67" w:rsidRDefault="0036242E" w:rsidP="00310360">
            <w:pPr>
              <w:suppressAutoHyphens/>
              <w:ind w:left="851" w:right="459" w:hanging="425"/>
              <w:jc w:val="both"/>
              <w:rPr>
                <w:rFonts w:ascii="Arial" w:hAnsi="Arial" w:cs="Arial"/>
                <w:sz w:val="20"/>
                <w:szCs w:val="20"/>
                <w:highlight w:val="yellow"/>
              </w:rPr>
            </w:pPr>
            <w:r w:rsidRPr="00262F67">
              <w:rPr>
                <w:rFonts w:ascii="Arial" w:eastAsia="WenQuanYi Zen Hei" w:hAnsi="Arial" w:cs="Arial"/>
                <w:b/>
                <w:kern w:val="1"/>
                <w:sz w:val="20"/>
                <w:szCs w:val="20"/>
                <w:highlight w:val="yellow"/>
                <w:lang w:eastAsia="en-US"/>
              </w:rPr>
              <w:t xml:space="preserve">(H3) </w:t>
            </w:r>
            <w:r w:rsidR="00E5698C" w:rsidRPr="00262F67">
              <w:rPr>
                <w:rFonts w:ascii="Arial" w:eastAsia="WenQuanYi Zen Hei" w:hAnsi="Arial" w:cs="Arial"/>
                <w:b/>
                <w:kern w:val="1"/>
                <w:sz w:val="20"/>
                <w:szCs w:val="20"/>
                <w:highlight w:val="yellow"/>
                <w:lang w:eastAsia="en-US"/>
              </w:rPr>
              <w:t>Demostrar</w:t>
            </w:r>
            <w:r w:rsidR="00E46439" w:rsidRPr="00262F67">
              <w:rPr>
                <w:rFonts w:ascii="Arial" w:eastAsia="WenQuanYi Zen Hei" w:hAnsi="Arial" w:cs="Arial"/>
                <w:b/>
                <w:kern w:val="1"/>
                <w:sz w:val="20"/>
                <w:szCs w:val="20"/>
                <w:highlight w:val="yellow"/>
                <w:lang w:eastAsia="en-US"/>
              </w:rPr>
              <w:t>:</w:t>
            </w:r>
            <w:r w:rsidR="00546530" w:rsidRPr="00262F67">
              <w:rPr>
                <w:rFonts w:ascii="Arial" w:eastAsia="WenQuanYi Zen Hei" w:hAnsi="Arial" w:cs="Arial"/>
                <w:kern w:val="1"/>
                <w:sz w:val="20"/>
                <w:szCs w:val="20"/>
                <w:highlight w:val="yellow"/>
                <w:lang w:eastAsia="en-US"/>
              </w:rPr>
              <w:t xml:space="preserve"> </w:t>
            </w:r>
            <w:r w:rsidRPr="00262F67">
              <w:rPr>
                <w:rFonts w:ascii="Arial" w:hAnsi="Arial" w:cs="Arial"/>
                <w:sz w:val="20"/>
                <w:szCs w:val="20"/>
                <w:highlight w:val="yellow"/>
              </w:rPr>
              <w:t>Estructurar y justificar procedimientos. Seguir demostraciones sen</w:t>
            </w:r>
            <w:r w:rsidR="00D62E9D" w:rsidRPr="00262F67">
              <w:rPr>
                <w:rFonts w:ascii="Arial" w:hAnsi="Arial" w:cs="Arial"/>
                <w:sz w:val="20"/>
                <w:szCs w:val="20"/>
                <w:highlight w:val="yellow"/>
              </w:rPr>
              <w:t>cillas y realizar</w:t>
            </w:r>
            <w:r w:rsidR="00546530" w:rsidRPr="00262F67">
              <w:rPr>
                <w:rFonts w:ascii="Arial" w:hAnsi="Arial" w:cs="Arial"/>
                <w:sz w:val="20"/>
                <w:szCs w:val="20"/>
                <w:highlight w:val="yellow"/>
              </w:rPr>
              <w:t xml:space="preserve"> </w:t>
            </w:r>
            <w:r w:rsidRPr="00262F67">
              <w:rPr>
                <w:rFonts w:ascii="Arial" w:hAnsi="Arial" w:cs="Arial"/>
                <w:sz w:val="20"/>
                <w:szCs w:val="20"/>
                <w:highlight w:val="yellow"/>
              </w:rPr>
              <w:t xml:space="preserve">demostraciones guiadas. Seguir y proponer ejemplos y contraejemplos. </w:t>
            </w:r>
          </w:p>
          <w:p w14:paraId="79459A4C" w14:textId="77777777" w:rsidR="00E449C7" w:rsidRPr="00262F67" w:rsidRDefault="00E449C7" w:rsidP="000B35F7">
            <w:pPr>
              <w:tabs>
                <w:tab w:val="left" w:pos="360"/>
              </w:tabs>
              <w:ind w:left="289" w:right="176"/>
              <w:jc w:val="both"/>
              <w:rPr>
                <w:rFonts w:ascii="Arial" w:hAnsi="Arial" w:cs="Arial"/>
                <w:sz w:val="20"/>
                <w:szCs w:val="20"/>
                <w:highlight w:val="yellow"/>
                <w:lang w:val="es-ES" w:eastAsia="en-GB"/>
              </w:rPr>
            </w:pPr>
          </w:p>
          <w:p w14:paraId="56F865AB" w14:textId="77777777" w:rsidR="00E449C7" w:rsidRPr="00262F67" w:rsidRDefault="00E449C7" w:rsidP="000B35F7">
            <w:pPr>
              <w:tabs>
                <w:tab w:val="left" w:pos="360"/>
              </w:tabs>
              <w:ind w:left="289" w:right="176"/>
              <w:jc w:val="both"/>
              <w:rPr>
                <w:rFonts w:ascii="Arial" w:hAnsi="Arial" w:cs="Arial"/>
                <w:sz w:val="20"/>
                <w:szCs w:val="20"/>
                <w:highlight w:val="yellow"/>
                <w:lang w:val="es-ES" w:eastAsia="en-GB"/>
              </w:rPr>
            </w:pPr>
            <w:r w:rsidRPr="00262F67">
              <w:rPr>
                <w:rFonts w:ascii="Arial" w:hAnsi="Arial" w:cs="Arial"/>
                <w:sz w:val="20"/>
                <w:szCs w:val="20"/>
                <w:highlight w:val="yellow"/>
                <w:lang w:val="es-ES" w:eastAsia="en-GB"/>
              </w:rPr>
              <w:t>Actitudes</w:t>
            </w:r>
          </w:p>
          <w:p w14:paraId="0899CCFC" w14:textId="7CA904FC" w:rsidR="000B35F7" w:rsidRPr="00262F67" w:rsidRDefault="000B35F7" w:rsidP="000B35F7">
            <w:pPr>
              <w:tabs>
                <w:tab w:val="left" w:pos="360"/>
              </w:tabs>
              <w:ind w:left="289" w:right="176"/>
              <w:jc w:val="both"/>
              <w:rPr>
                <w:rFonts w:ascii="Arial" w:hAnsi="Arial" w:cs="Arial"/>
                <w:sz w:val="20"/>
                <w:szCs w:val="20"/>
                <w:highlight w:val="yellow"/>
                <w:lang w:val="es-ES" w:eastAsia="en-GB"/>
              </w:rPr>
            </w:pPr>
            <w:r w:rsidRPr="00262F67">
              <w:rPr>
                <w:rFonts w:ascii="Arial" w:hAnsi="Arial" w:cs="Arial"/>
                <w:sz w:val="20"/>
                <w:szCs w:val="20"/>
                <w:highlight w:val="yellow"/>
                <w:lang w:val="es-ES" w:eastAsia="en-GB"/>
              </w:rPr>
              <w:t xml:space="preserve">          </w:t>
            </w:r>
          </w:p>
          <w:p w14:paraId="126144D0" w14:textId="5407E257" w:rsidR="00E449C7" w:rsidRPr="00262F67" w:rsidRDefault="000B35F7" w:rsidP="00310360">
            <w:pPr>
              <w:ind w:left="856" w:right="176" w:hanging="430"/>
              <w:jc w:val="both"/>
              <w:rPr>
                <w:rFonts w:ascii="Arial" w:hAnsi="Arial" w:cs="Arial"/>
                <w:sz w:val="20"/>
                <w:szCs w:val="20"/>
                <w:highlight w:val="yellow"/>
                <w:lang w:val="es-ES" w:eastAsia="en-GB"/>
              </w:rPr>
            </w:pPr>
            <w:r w:rsidRPr="00262F67">
              <w:rPr>
                <w:rFonts w:ascii="Arial" w:hAnsi="Arial" w:cs="Arial"/>
                <w:b/>
                <w:sz w:val="20"/>
                <w:szCs w:val="20"/>
                <w:highlight w:val="yellow"/>
                <w:lang w:val="es-ES" w:eastAsia="en-GB"/>
              </w:rPr>
              <w:t>(A1</w:t>
            </w:r>
            <w:r w:rsidR="00E449C7" w:rsidRPr="00262F67">
              <w:rPr>
                <w:rFonts w:ascii="Arial" w:hAnsi="Arial" w:cs="Arial"/>
                <w:b/>
                <w:sz w:val="20"/>
                <w:szCs w:val="20"/>
                <w:highlight w:val="yellow"/>
                <w:lang w:val="es-ES" w:eastAsia="en-GB"/>
              </w:rPr>
              <w:t>)</w:t>
            </w:r>
            <w:r w:rsidR="00E449C7" w:rsidRPr="00262F67">
              <w:rPr>
                <w:rFonts w:ascii="Arial" w:hAnsi="Arial" w:cs="Arial"/>
                <w:sz w:val="20"/>
                <w:szCs w:val="20"/>
                <w:highlight w:val="yellow"/>
                <w:lang w:val="es-ES" w:eastAsia="en-GB"/>
              </w:rPr>
              <w:t xml:space="preserve"> Perseverancia en la solución de problemas</w:t>
            </w:r>
            <w:r w:rsidR="005F3FDF" w:rsidRPr="00262F67">
              <w:rPr>
                <w:rFonts w:ascii="Arial" w:hAnsi="Arial" w:cs="Arial"/>
                <w:sz w:val="20"/>
                <w:szCs w:val="20"/>
                <w:highlight w:val="yellow"/>
                <w:lang w:val="es-ES" w:eastAsia="en-GB"/>
              </w:rPr>
              <w:t>.</w:t>
            </w:r>
          </w:p>
          <w:p w14:paraId="4D83089C" w14:textId="67D45717" w:rsidR="000B35F7" w:rsidRPr="00262F67" w:rsidRDefault="000B35F7" w:rsidP="00310360">
            <w:pPr>
              <w:ind w:left="856" w:right="176" w:hanging="430"/>
              <w:jc w:val="both"/>
              <w:rPr>
                <w:rFonts w:ascii="Arial" w:hAnsi="Arial" w:cs="Arial"/>
                <w:sz w:val="20"/>
                <w:szCs w:val="20"/>
                <w:highlight w:val="yellow"/>
                <w:lang w:val="es-ES" w:eastAsia="en-GB"/>
              </w:rPr>
            </w:pPr>
            <w:r w:rsidRPr="00262F67">
              <w:rPr>
                <w:rFonts w:ascii="Arial" w:hAnsi="Arial" w:cs="Arial"/>
                <w:b/>
                <w:sz w:val="20"/>
                <w:szCs w:val="20"/>
                <w:highlight w:val="yellow"/>
                <w:lang w:val="es-ES" w:eastAsia="en-GB"/>
              </w:rPr>
              <w:t xml:space="preserve">(A2) </w:t>
            </w:r>
            <w:r w:rsidRPr="00262F67">
              <w:rPr>
                <w:rFonts w:ascii="Arial" w:hAnsi="Arial" w:cs="Arial"/>
                <w:sz w:val="20"/>
                <w:szCs w:val="20"/>
                <w:highlight w:val="yellow"/>
                <w:lang w:val="es-ES" w:eastAsia="en-GB"/>
              </w:rPr>
              <w:t>Sentido crítico y reflexivo.</w:t>
            </w:r>
          </w:p>
          <w:p w14:paraId="3899A46C" w14:textId="050C7B38" w:rsidR="00E449C7" w:rsidRPr="00262F67" w:rsidRDefault="00E449C7" w:rsidP="00310360">
            <w:pPr>
              <w:ind w:left="856" w:right="176" w:hanging="430"/>
              <w:jc w:val="both"/>
              <w:rPr>
                <w:rFonts w:ascii="Arial" w:hAnsi="Arial" w:cs="Arial"/>
                <w:sz w:val="20"/>
                <w:szCs w:val="20"/>
                <w:highlight w:val="yellow"/>
                <w:lang w:val="es-ES" w:eastAsia="en-GB"/>
              </w:rPr>
            </w:pPr>
            <w:r w:rsidRPr="00262F67">
              <w:rPr>
                <w:rFonts w:ascii="Arial" w:hAnsi="Arial" w:cs="Arial"/>
                <w:b/>
                <w:sz w:val="20"/>
                <w:szCs w:val="20"/>
                <w:highlight w:val="yellow"/>
                <w:lang w:val="es-ES" w:eastAsia="en-GB"/>
              </w:rPr>
              <w:t>(A3)</w:t>
            </w:r>
            <w:r w:rsidRPr="00262F67">
              <w:rPr>
                <w:rFonts w:ascii="Arial" w:hAnsi="Arial" w:cs="Arial"/>
                <w:sz w:val="20"/>
                <w:szCs w:val="20"/>
                <w:highlight w:val="yellow"/>
                <w:lang w:val="es-ES" w:eastAsia="en-GB"/>
              </w:rPr>
              <w:t xml:space="preserve"> Disciplina para aplicar los conocimientos adquiridos</w:t>
            </w:r>
            <w:r w:rsidR="005F3FDF" w:rsidRPr="00262F67">
              <w:rPr>
                <w:rFonts w:ascii="Arial" w:hAnsi="Arial" w:cs="Arial"/>
                <w:sz w:val="20"/>
                <w:szCs w:val="20"/>
                <w:highlight w:val="yellow"/>
                <w:lang w:val="es-ES" w:eastAsia="en-GB"/>
              </w:rPr>
              <w:t>.</w:t>
            </w:r>
          </w:p>
          <w:p w14:paraId="7EBB88B1" w14:textId="77777777" w:rsidR="00310360" w:rsidRPr="00262F67" w:rsidRDefault="00310360" w:rsidP="00310360">
            <w:pPr>
              <w:shd w:val="clear" w:color="auto" w:fill="FFFFFF" w:themeFill="background1"/>
              <w:tabs>
                <w:tab w:val="left" w:pos="9072"/>
              </w:tabs>
              <w:ind w:left="709" w:right="176" w:hanging="283"/>
              <w:jc w:val="both"/>
              <w:rPr>
                <w:rFonts w:ascii="Arial" w:hAnsi="Arial" w:cs="Arial"/>
                <w:b/>
                <w:sz w:val="20"/>
                <w:szCs w:val="20"/>
                <w:highlight w:val="yellow"/>
              </w:rPr>
            </w:pPr>
            <w:r w:rsidRPr="00262F67">
              <w:rPr>
                <w:rFonts w:ascii="Arial" w:hAnsi="Arial" w:cs="Arial"/>
                <w:b/>
                <w:sz w:val="20"/>
                <w:szCs w:val="20"/>
                <w:highlight w:val="yellow"/>
              </w:rPr>
              <w:t xml:space="preserve">(A4) </w:t>
            </w:r>
            <w:r w:rsidRPr="00262F67">
              <w:rPr>
                <w:rFonts w:ascii="Arial" w:hAnsi="Arial" w:cs="Arial"/>
                <w:sz w:val="20"/>
                <w:szCs w:val="20"/>
                <w:highlight w:val="yellow"/>
              </w:rPr>
              <w:t>Disposición para el trabajo colaborativo.</w:t>
            </w:r>
          </w:p>
          <w:p w14:paraId="7B77F339" w14:textId="43BACB77" w:rsidR="00310360" w:rsidRPr="00310360" w:rsidRDefault="00310360" w:rsidP="00310360">
            <w:pPr>
              <w:shd w:val="clear" w:color="auto" w:fill="FFFFFF" w:themeFill="background1"/>
              <w:tabs>
                <w:tab w:val="left" w:pos="7116"/>
              </w:tabs>
              <w:ind w:left="709" w:right="176" w:hanging="283"/>
              <w:jc w:val="both"/>
              <w:rPr>
                <w:rFonts w:ascii="Arial" w:hAnsi="Arial" w:cs="Arial"/>
                <w:sz w:val="20"/>
                <w:szCs w:val="20"/>
              </w:rPr>
            </w:pPr>
            <w:r w:rsidRPr="00262F67">
              <w:rPr>
                <w:rFonts w:ascii="Arial" w:hAnsi="Arial" w:cs="Arial"/>
                <w:b/>
                <w:sz w:val="20"/>
                <w:szCs w:val="20"/>
                <w:highlight w:val="yellow"/>
              </w:rPr>
              <w:t xml:space="preserve">(A5) </w:t>
            </w:r>
            <w:r w:rsidRPr="00262F67">
              <w:rPr>
                <w:rFonts w:ascii="Arial" w:hAnsi="Arial" w:cs="Arial"/>
                <w:sz w:val="20"/>
                <w:szCs w:val="20"/>
                <w:highlight w:val="yellow"/>
              </w:rPr>
              <w:t>Honestidad, integridad y comportamiento ético.</w:t>
            </w:r>
            <w:r w:rsidRPr="00310360">
              <w:rPr>
                <w:rFonts w:ascii="Arial" w:hAnsi="Arial" w:cs="Arial"/>
                <w:sz w:val="20"/>
                <w:szCs w:val="20"/>
              </w:rPr>
              <w:t xml:space="preserve"> </w:t>
            </w:r>
            <w:r w:rsidRPr="00310360">
              <w:rPr>
                <w:rFonts w:ascii="Arial" w:hAnsi="Arial" w:cs="Arial"/>
                <w:sz w:val="20"/>
                <w:szCs w:val="20"/>
              </w:rPr>
              <w:tab/>
            </w:r>
          </w:p>
          <w:p w14:paraId="02C94728" w14:textId="3F2C7665" w:rsidR="00310360" w:rsidRPr="00310360" w:rsidRDefault="00262F67" w:rsidP="00262F67">
            <w:pPr>
              <w:tabs>
                <w:tab w:val="left" w:pos="2027"/>
              </w:tabs>
              <w:ind w:left="856" w:right="176" w:hanging="283"/>
              <w:jc w:val="both"/>
              <w:rPr>
                <w:rFonts w:ascii="Arial" w:hAnsi="Arial" w:cs="Arial"/>
                <w:sz w:val="20"/>
                <w:szCs w:val="20"/>
                <w:lang w:val="es-ES" w:eastAsia="en-GB"/>
              </w:rPr>
            </w:pPr>
            <w:r>
              <w:rPr>
                <w:rFonts w:ascii="Arial" w:hAnsi="Arial" w:cs="Arial"/>
                <w:sz w:val="20"/>
                <w:szCs w:val="20"/>
                <w:lang w:val="es-ES" w:eastAsia="en-GB"/>
              </w:rPr>
              <w:tab/>
            </w:r>
            <w:r>
              <w:rPr>
                <w:rFonts w:ascii="Arial" w:hAnsi="Arial" w:cs="Arial"/>
                <w:sz w:val="20"/>
                <w:szCs w:val="20"/>
                <w:lang w:val="es-ES" w:eastAsia="en-GB"/>
              </w:rPr>
              <w:tab/>
            </w:r>
          </w:p>
          <w:p w14:paraId="1BF5C055" w14:textId="77777777" w:rsidR="00FD6A69" w:rsidRDefault="00FD6A69" w:rsidP="000B35F7">
            <w:pPr>
              <w:tabs>
                <w:tab w:val="left" w:pos="589"/>
              </w:tabs>
              <w:ind w:right="176"/>
              <w:rPr>
                <w:rFonts w:ascii="Arial" w:hAnsi="Arial" w:cs="Arial"/>
                <w:sz w:val="20"/>
                <w:szCs w:val="20"/>
                <w:lang w:val="es-ES"/>
              </w:rPr>
            </w:pPr>
          </w:p>
          <w:p w14:paraId="7D871FFA" w14:textId="77777777" w:rsidR="009252E2" w:rsidRPr="00EA32DD" w:rsidRDefault="009252E2" w:rsidP="000B35F7">
            <w:pPr>
              <w:tabs>
                <w:tab w:val="left" w:pos="589"/>
              </w:tabs>
              <w:ind w:right="176"/>
              <w:rPr>
                <w:rFonts w:ascii="Arial" w:hAnsi="Arial" w:cs="Arial"/>
                <w:sz w:val="20"/>
                <w:szCs w:val="20"/>
                <w:lang w:val="es-ES"/>
              </w:rPr>
            </w:pPr>
          </w:p>
          <w:p w14:paraId="3DE04137" w14:textId="77777777" w:rsidR="00FD6A69" w:rsidRPr="00262F67" w:rsidRDefault="00FD6A69" w:rsidP="000B35F7">
            <w:pPr>
              <w:tabs>
                <w:tab w:val="left" w:pos="589"/>
              </w:tabs>
              <w:ind w:right="176"/>
              <w:rPr>
                <w:rFonts w:ascii="Arial" w:hAnsi="Arial" w:cs="Arial"/>
                <w:b/>
                <w:sz w:val="20"/>
                <w:szCs w:val="20"/>
                <w:highlight w:val="yellow"/>
              </w:rPr>
            </w:pPr>
            <w:r w:rsidRPr="00262F67">
              <w:rPr>
                <w:rFonts w:ascii="Arial" w:hAnsi="Arial" w:cs="Arial"/>
                <w:b/>
                <w:sz w:val="20"/>
                <w:szCs w:val="20"/>
                <w:highlight w:val="yellow"/>
              </w:rPr>
              <w:t>MODALIDADES DE EVALUACIÓN:</w:t>
            </w:r>
          </w:p>
          <w:p w14:paraId="5F32A7A1" w14:textId="77777777" w:rsidR="00FD6A69" w:rsidRPr="00262F67" w:rsidRDefault="00FD6A69" w:rsidP="000B35F7">
            <w:pPr>
              <w:tabs>
                <w:tab w:val="left" w:pos="589"/>
              </w:tabs>
              <w:ind w:left="284" w:right="176"/>
              <w:rPr>
                <w:rFonts w:ascii="Arial" w:hAnsi="Arial" w:cs="Arial"/>
                <w:b/>
                <w:sz w:val="20"/>
                <w:szCs w:val="20"/>
                <w:highlight w:val="yellow"/>
              </w:rPr>
            </w:pPr>
          </w:p>
          <w:p w14:paraId="3555C4B9" w14:textId="77777777" w:rsidR="00FD6A69" w:rsidRPr="00262F67" w:rsidRDefault="00FD6A69" w:rsidP="000B35F7">
            <w:pPr>
              <w:ind w:right="176"/>
              <w:rPr>
                <w:rFonts w:ascii="Arial" w:hAnsi="Arial" w:cs="Arial"/>
                <w:b/>
                <w:sz w:val="20"/>
                <w:szCs w:val="20"/>
                <w:highlight w:val="yellow"/>
              </w:rPr>
            </w:pPr>
            <w:r w:rsidRPr="00262F67">
              <w:rPr>
                <w:rFonts w:ascii="Arial" w:hAnsi="Arial" w:cs="Arial"/>
                <w:b/>
                <w:sz w:val="20"/>
                <w:szCs w:val="20"/>
                <w:highlight w:val="yellow"/>
              </w:rPr>
              <w:t>Evaluación Global:</w:t>
            </w:r>
          </w:p>
          <w:p w14:paraId="3668C300" w14:textId="77777777" w:rsidR="0036242E" w:rsidRPr="00262F67" w:rsidRDefault="0036242E" w:rsidP="000B35F7">
            <w:pPr>
              <w:ind w:left="360" w:right="176"/>
              <w:rPr>
                <w:rFonts w:ascii="Arial" w:hAnsi="Arial" w:cs="Arial"/>
                <w:sz w:val="20"/>
                <w:szCs w:val="20"/>
                <w:highlight w:val="yellow"/>
                <w:lang w:val="es-ES_tradnl"/>
              </w:rPr>
            </w:pPr>
          </w:p>
          <w:p w14:paraId="6C0DB003" w14:textId="256B8220" w:rsidR="0036242E" w:rsidRPr="00262F67" w:rsidRDefault="009252E2" w:rsidP="000B35F7">
            <w:pPr>
              <w:ind w:right="176"/>
              <w:jc w:val="both"/>
              <w:rPr>
                <w:rFonts w:ascii="Arial" w:hAnsi="Arial" w:cs="Arial"/>
                <w:sz w:val="20"/>
                <w:szCs w:val="20"/>
                <w:highlight w:val="yellow"/>
                <w:lang w:val="es-ES_tradnl"/>
              </w:rPr>
            </w:pPr>
            <w:r w:rsidRPr="00262F67">
              <w:rPr>
                <w:rFonts w:ascii="Arial" w:hAnsi="Arial" w:cs="Arial"/>
                <w:sz w:val="20"/>
                <w:szCs w:val="20"/>
                <w:highlight w:val="yellow"/>
                <w:lang w:val="es-ES_tradnl"/>
              </w:rPr>
              <w:t xml:space="preserve">     </w:t>
            </w:r>
            <w:r w:rsidR="0036242E" w:rsidRPr="00262F67">
              <w:rPr>
                <w:rFonts w:ascii="Arial" w:hAnsi="Arial" w:cs="Arial"/>
                <w:sz w:val="20"/>
                <w:szCs w:val="20"/>
                <w:highlight w:val="yellow"/>
                <w:lang w:val="es-ES_tradnl"/>
              </w:rPr>
              <w:t>Se ponderarán las siguientes actividades a criterio del profesor.</w:t>
            </w:r>
            <w:r w:rsidR="00882F42" w:rsidRPr="00262F67">
              <w:rPr>
                <w:rFonts w:ascii="Arial" w:hAnsi="Arial" w:cs="Arial"/>
                <w:sz w:val="20"/>
                <w:szCs w:val="20"/>
                <w:highlight w:val="yellow"/>
                <w:lang w:val="es-ES_tradnl"/>
              </w:rPr>
              <w:t xml:space="preserve"> </w:t>
            </w:r>
          </w:p>
          <w:p w14:paraId="64265B33" w14:textId="77777777" w:rsidR="0036242E" w:rsidRPr="00262F67" w:rsidRDefault="0036242E" w:rsidP="000B35F7">
            <w:pPr>
              <w:ind w:right="176"/>
              <w:jc w:val="both"/>
              <w:rPr>
                <w:rFonts w:ascii="Arial" w:hAnsi="Arial" w:cs="Arial"/>
                <w:sz w:val="20"/>
                <w:szCs w:val="20"/>
                <w:highlight w:val="yellow"/>
                <w:lang w:val="es-ES_tradnl"/>
              </w:rPr>
            </w:pPr>
          </w:p>
          <w:p w14:paraId="2E8593F6" w14:textId="7E3D585B" w:rsidR="0036242E" w:rsidRPr="00262F67" w:rsidDel="00B346B0" w:rsidRDefault="00E449C7" w:rsidP="000B35F7">
            <w:pPr>
              <w:ind w:left="454" w:right="176" w:hanging="141"/>
              <w:jc w:val="both"/>
              <w:rPr>
                <w:rFonts w:ascii="Arial" w:hAnsi="Arial" w:cs="Arial"/>
                <w:sz w:val="20"/>
                <w:szCs w:val="20"/>
                <w:highlight w:val="yellow"/>
                <w:lang w:val="es-ES_tradnl"/>
              </w:rPr>
            </w:pPr>
            <w:r w:rsidRPr="00262F67">
              <w:rPr>
                <w:rFonts w:ascii="Arial" w:hAnsi="Arial" w:cs="Arial"/>
                <w:sz w:val="20"/>
                <w:szCs w:val="20"/>
                <w:highlight w:val="yellow"/>
                <w:lang w:val="es-ES_tradnl"/>
              </w:rPr>
              <w:t>-</w:t>
            </w:r>
            <w:r w:rsidR="0036242E" w:rsidRPr="00262F67">
              <w:rPr>
                <w:rFonts w:ascii="Arial" w:hAnsi="Arial" w:cs="Arial"/>
                <w:sz w:val="20"/>
                <w:szCs w:val="20"/>
                <w:highlight w:val="yellow"/>
                <w:lang w:val="es-ES_tradnl"/>
              </w:rPr>
              <w:t>Tareas individuales y/o por equipo.</w:t>
            </w:r>
          </w:p>
          <w:p w14:paraId="558A1570" w14:textId="127399EA" w:rsidR="0036242E" w:rsidRPr="00262F67" w:rsidRDefault="00E449C7" w:rsidP="000B35F7">
            <w:pPr>
              <w:ind w:left="454" w:right="176" w:hanging="141"/>
              <w:jc w:val="both"/>
              <w:rPr>
                <w:rFonts w:ascii="Arial" w:hAnsi="Arial" w:cs="Arial"/>
                <w:sz w:val="20"/>
                <w:szCs w:val="20"/>
                <w:highlight w:val="yellow"/>
                <w:lang w:val="es-ES_tradnl"/>
              </w:rPr>
            </w:pPr>
            <w:r w:rsidRPr="00262F67">
              <w:rPr>
                <w:rFonts w:ascii="Arial" w:hAnsi="Arial" w:cs="Arial"/>
                <w:sz w:val="20"/>
                <w:szCs w:val="20"/>
                <w:highlight w:val="yellow"/>
                <w:lang w:val="es-ES_tradnl"/>
              </w:rPr>
              <w:t>-</w:t>
            </w:r>
            <w:r w:rsidR="0036242E" w:rsidRPr="00262F67">
              <w:rPr>
                <w:rFonts w:ascii="Arial" w:hAnsi="Arial" w:cs="Arial"/>
                <w:sz w:val="20"/>
                <w:szCs w:val="20"/>
                <w:highlight w:val="yellow"/>
                <w:lang w:val="es-ES_tradnl"/>
              </w:rPr>
              <w:t>Reportes escritos de los trabajos realizados durante las clases.</w:t>
            </w:r>
          </w:p>
          <w:p w14:paraId="2D65580F" w14:textId="77E46D69" w:rsidR="0036242E" w:rsidRPr="00262F67" w:rsidRDefault="00E449C7" w:rsidP="009252E2">
            <w:pPr>
              <w:ind w:left="426" w:right="176" w:hanging="113"/>
              <w:jc w:val="both"/>
              <w:rPr>
                <w:rFonts w:ascii="Arial" w:hAnsi="Arial" w:cs="Arial"/>
                <w:sz w:val="20"/>
                <w:szCs w:val="20"/>
                <w:highlight w:val="yellow"/>
                <w:lang w:val="es-ES_tradnl"/>
              </w:rPr>
            </w:pPr>
            <w:r w:rsidRPr="00262F67">
              <w:rPr>
                <w:rFonts w:ascii="Arial" w:hAnsi="Arial" w:cs="Arial"/>
                <w:sz w:val="20"/>
                <w:szCs w:val="20"/>
                <w:highlight w:val="yellow"/>
                <w:lang w:val="es-ES_tradnl"/>
              </w:rPr>
              <w:t>-</w:t>
            </w:r>
            <w:r w:rsidR="0036242E" w:rsidRPr="00262F67">
              <w:rPr>
                <w:rFonts w:ascii="Arial" w:hAnsi="Arial" w:cs="Arial"/>
                <w:sz w:val="20"/>
                <w:szCs w:val="20"/>
                <w:highlight w:val="yellow"/>
                <w:lang w:val="es-ES_tradnl"/>
              </w:rPr>
              <w:t>Participación en los procesos de argumentación, planteamiento y solución de problemas tanto en las sesiones teóricas como en las prácticas.</w:t>
            </w:r>
          </w:p>
          <w:p w14:paraId="23F00048" w14:textId="0091D69F" w:rsidR="0036242E" w:rsidRPr="00262F67" w:rsidRDefault="00E449C7" w:rsidP="000B35F7">
            <w:pPr>
              <w:ind w:left="454" w:right="176" w:hanging="141"/>
              <w:jc w:val="both"/>
              <w:rPr>
                <w:rFonts w:ascii="Arial" w:hAnsi="Arial" w:cs="Arial"/>
                <w:sz w:val="20"/>
                <w:szCs w:val="20"/>
                <w:highlight w:val="yellow"/>
                <w:lang w:val="es-ES_tradnl"/>
              </w:rPr>
            </w:pPr>
            <w:r w:rsidRPr="00262F67">
              <w:rPr>
                <w:rFonts w:ascii="Arial" w:hAnsi="Arial" w:cs="Arial"/>
                <w:sz w:val="20"/>
                <w:szCs w:val="20"/>
                <w:highlight w:val="yellow"/>
                <w:lang w:val="es-ES_tradnl"/>
              </w:rPr>
              <w:t>-</w:t>
            </w:r>
            <w:r w:rsidR="0036242E" w:rsidRPr="00262F67">
              <w:rPr>
                <w:rFonts w:ascii="Arial" w:hAnsi="Arial" w:cs="Arial"/>
                <w:sz w:val="20"/>
                <w:szCs w:val="20"/>
                <w:highlight w:val="yellow"/>
                <w:lang w:val="es-ES_tradnl"/>
              </w:rPr>
              <w:t xml:space="preserve">Exposición en equipo </w:t>
            </w:r>
            <w:r w:rsidR="00A86A5A" w:rsidRPr="00262F67">
              <w:rPr>
                <w:rFonts w:ascii="Arial" w:hAnsi="Arial" w:cs="Arial"/>
                <w:sz w:val="20"/>
                <w:szCs w:val="20"/>
                <w:highlight w:val="yellow"/>
                <w:lang w:val="es-ES_tradnl"/>
              </w:rPr>
              <w:t>o</w:t>
            </w:r>
            <w:r w:rsidR="0036242E" w:rsidRPr="00262F67">
              <w:rPr>
                <w:rFonts w:ascii="Arial" w:hAnsi="Arial" w:cs="Arial"/>
                <w:sz w:val="20"/>
                <w:szCs w:val="20"/>
                <w:highlight w:val="yellow"/>
                <w:lang w:val="es-ES_tradnl"/>
              </w:rPr>
              <w:t xml:space="preserve"> individual de </w:t>
            </w:r>
            <w:r w:rsidR="0036242E" w:rsidRPr="00262F67">
              <w:rPr>
                <w:rFonts w:ascii="Arial" w:hAnsi="Arial" w:cs="Arial"/>
                <w:sz w:val="20"/>
                <w:szCs w:val="20"/>
                <w:highlight w:val="yellow"/>
              </w:rPr>
              <w:t>demostracion</w:t>
            </w:r>
            <w:r w:rsidR="00C378C5" w:rsidRPr="00262F67">
              <w:rPr>
                <w:rFonts w:ascii="Arial" w:hAnsi="Arial" w:cs="Arial"/>
                <w:sz w:val="20"/>
                <w:szCs w:val="20"/>
                <w:highlight w:val="yellow"/>
              </w:rPr>
              <w:t>es sencillas de un tema relacionado con el contenido de la UEA.</w:t>
            </w:r>
          </w:p>
          <w:p w14:paraId="494792E9" w14:textId="70BEB41A" w:rsidR="0036242E" w:rsidRPr="00262F67" w:rsidRDefault="00E449C7" w:rsidP="000B35F7">
            <w:pPr>
              <w:ind w:left="454" w:right="176" w:hanging="141"/>
              <w:jc w:val="both"/>
              <w:rPr>
                <w:rFonts w:ascii="Arial" w:hAnsi="Arial" w:cs="Arial"/>
                <w:sz w:val="20"/>
                <w:szCs w:val="20"/>
                <w:highlight w:val="yellow"/>
                <w:lang w:val="es-ES_tradnl"/>
              </w:rPr>
            </w:pPr>
            <w:r w:rsidRPr="00262F67">
              <w:rPr>
                <w:rFonts w:ascii="Arial" w:hAnsi="Arial" w:cs="Arial"/>
                <w:sz w:val="20"/>
                <w:szCs w:val="20"/>
                <w:highlight w:val="yellow"/>
                <w:lang w:val="es-ES_tradnl"/>
              </w:rPr>
              <w:t>-</w:t>
            </w:r>
            <w:r w:rsidR="0036242E" w:rsidRPr="00262F67">
              <w:rPr>
                <w:rFonts w:ascii="Arial" w:hAnsi="Arial" w:cs="Arial"/>
                <w:sz w:val="20"/>
                <w:szCs w:val="20"/>
                <w:highlight w:val="yellow"/>
                <w:lang w:val="es-ES_tradnl"/>
              </w:rPr>
              <w:t xml:space="preserve">Exposición </w:t>
            </w:r>
            <w:r w:rsidR="00A86A5A" w:rsidRPr="00262F67">
              <w:rPr>
                <w:rFonts w:ascii="Arial" w:hAnsi="Arial" w:cs="Arial"/>
                <w:sz w:val="20"/>
                <w:szCs w:val="20"/>
                <w:highlight w:val="yellow"/>
                <w:lang w:val="es-ES_tradnl"/>
              </w:rPr>
              <w:t xml:space="preserve">de </w:t>
            </w:r>
            <w:r w:rsidR="0036242E" w:rsidRPr="00262F67">
              <w:rPr>
                <w:rFonts w:ascii="Arial" w:hAnsi="Arial" w:cs="Arial"/>
                <w:sz w:val="20"/>
                <w:szCs w:val="20"/>
                <w:highlight w:val="yellow"/>
                <w:lang w:val="es-ES_tradnl"/>
              </w:rPr>
              <w:t>ejercicios y/o de proyectos.</w:t>
            </w:r>
          </w:p>
          <w:p w14:paraId="59DBDCCB" w14:textId="120B30F6" w:rsidR="0036242E" w:rsidRDefault="00E449C7" w:rsidP="000B35F7">
            <w:pPr>
              <w:ind w:left="454" w:right="176" w:hanging="141"/>
              <w:jc w:val="both"/>
              <w:rPr>
                <w:rFonts w:ascii="Arial" w:hAnsi="Arial" w:cs="Arial"/>
                <w:sz w:val="20"/>
                <w:szCs w:val="20"/>
                <w:lang w:val="es-ES_tradnl"/>
              </w:rPr>
            </w:pPr>
            <w:r w:rsidRPr="00262F67">
              <w:rPr>
                <w:rFonts w:ascii="Arial" w:hAnsi="Arial" w:cs="Arial"/>
                <w:sz w:val="20"/>
                <w:szCs w:val="20"/>
                <w:highlight w:val="yellow"/>
                <w:lang w:val="es-ES_tradnl"/>
              </w:rPr>
              <w:t>-</w:t>
            </w:r>
            <w:r w:rsidR="0036242E" w:rsidRPr="00262F67">
              <w:rPr>
                <w:rFonts w:ascii="Arial" w:hAnsi="Arial" w:cs="Arial"/>
                <w:sz w:val="20"/>
                <w:szCs w:val="20"/>
                <w:highlight w:val="yellow"/>
                <w:lang w:val="es-ES_tradnl"/>
              </w:rPr>
              <w:t>Evaluaciones periódicas.</w:t>
            </w:r>
          </w:p>
          <w:p w14:paraId="7422CFAA" w14:textId="008E5399" w:rsidR="0089029D" w:rsidRPr="00EA32DD" w:rsidRDefault="0089029D" w:rsidP="000B35F7">
            <w:pPr>
              <w:ind w:left="454" w:right="176" w:hanging="141"/>
              <w:jc w:val="both"/>
              <w:rPr>
                <w:rFonts w:ascii="Arial" w:hAnsi="Arial" w:cs="Arial"/>
                <w:sz w:val="20"/>
                <w:szCs w:val="20"/>
                <w:lang w:val="es-ES_tradnl"/>
              </w:rPr>
            </w:pPr>
            <w:r>
              <w:rPr>
                <w:rFonts w:ascii="Arial" w:hAnsi="Arial" w:cs="Arial"/>
                <w:sz w:val="20"/>
                <w:szCs w:val="20"/>
                <w:lang w:val="es-ES_tradnl"/>
              </w:rPr>
              <w:t>-</w:t>
            </w:r>
            <w:r w:rsidRPr="0089029D">
              <w:rPr>
                <w:rFonts w:ascii="Arial" w:hAnsi="Arial" w:cs="Arial"/>
                <w:sz w:val="20"/>
                <w:szCs w:val="20"/>
                <w:highlight w:val="yellow"/>
                <w:lang w:val="es-ES_tradnl"/>
              </w:rPr>
              <w:t>Evaluación terminal.</w:t>
            </w:r>
          </w:p>
          <w:p w14:paraId="62B24404" w14:textId="77777777" w:rsidR="00FD6A69" w:rsidRPr="00EA32DD" w:rsidRDefault="00FD6A69" w:rsidP="000B35F7">
            <w:pPr>
              <w:ind w:left="284" w:right="176"/>
              <w:rPr>
                <w:rFonts w:ascii="Arial" w:hAnsi="Arial" w:cs="Arial"/>
                <w:sz w:val="20"/>
                <w:szCs w:val="20"/>
              </w:rPr>
            </w:pPr>
          </w:p>
          <w:p w14:paraId="6BE83959" w14:textId="77777777" w:rsidR="00FD6A69" w:rsidRPr="00EA32DD" w:rsidRDefault="00FD6A69" w:rsidP="000B35F7">
            <w:pPr>
              <w:ind w:left="284" w:right="176"/>
              <w:rPr>
                <w:rFonts w:ascii="Arial" w:hAnsi="Arial" w:cs="Arial"/>
                <w:b/>
                <w:sz w:val="20"/>
                <w:szCs w:val="20"/>
                <w:lang w:val="es-ES"/>
              </w:rPr>
            </w:pPr>
            <w:r w:rsidRPr="00EA32DD">
              <w:rPr>
                <w:rFonts w:ascii="Arial" w:hAnsi="Arial" w:cs="Arial"/>
                <w:b/>
                <w:sz w:val="20"/>
                <w:szCs w:val="20"/>
                <w:lang w:val="es-ES"/>
              </w:rPr>
              <w:t>Evaluación de Recuperación:</w:t>
            </w:r>
          </w:p>
          <w:p w14:paraId="46ECFAC0" w14:textId="77777777" w:rsidR="0036242E" w:rsidRPr="00EA32DD" w:rsidRDefault="0036242E" w:rsidP="000B35F7">
            <w:pPr>
              <w:ind w:left="284" w:right="176"/>
              <w:jc w:val="both"/>
              <w:rPr>
                <w:rFonts w:ascii="Arial" w:hAnsi="Arial" w:cs="Arial"/>
                <w:b/>
                <w:sz w:val="20"/>
                <w:szCs w:val="20"/>
                <w:lang w:val="es-ES"/>
              </w:rPr>
            </w:pPr>
          </w:p>
          <w:p w14:paraId="0C5C757D" w14:textId="0DC5B0F8" w:rsidR="0036242E" w:rsidRPr="00EA32DD" w:rsidRDefault="009252E2" w:rsidP="000B35F7">
            <w:pPr>
              <w:tabs>
                <w:tab w:val="left" w:pos="8651"/>
              </w:tabs>
              <w:ind w:left="284" w:right="176"/>
              <w:jc w:val="both"/>
              <w:rPr>
                <w:rFonts w:ascii="Arial" w:hAnsi="Arial" w:cs="Arial"/>
                <w:sz w:val="20"/>
                <w:szCs w:val="20"/>
                <w:lang w:val="es-ES"/>
              </w:rPr>
            </w:pPr>
            <w:r>
              <w:rPr>
                <w:rFonts w:ascii="Arial" w:hAnsi="Arial" w:cs="Arial"/>
                <w:sz w:val="20"/>
                <w:szCs w:val="20"/>
                <w:lang w:val="es-ES"/>
              </w:rPr>
              <w:t xml:space="preserve">     </w:t>
            </w:r>
            <w:r w:rsidR="0036242E" w:rsidRPr="00EA32DD">
              <w:rPr>
                <w:rFonts w:ascii="Arial" w:hAnsi="Arial" w:cs="Arial"/>
                <w:sz w:val="20"/>
                <w:szCs w:val="20"/>
                <w:lang w:val="es-ES"/>
              </w:rPr>
              <w:t xml:space="preserve">El alumno deberá presentar una evaluación teórico-práctica que contemple los contenidos de la unidad de enseñanza aprendizaje. </w:t>
            </w:r>
            <w:r w:rsidR="0036242E" w:rsidRPr="00262F67">
              <w:rPr>
                <w:rFonts w:ascii="Arial" w:hAnsi="Arial" w:cs="Arial"/>
                <w:sz w:val="20"/>
                <w:szCs w:val="20"/>
                <w:highlight w:val="yellow"/>
                <w:lang w:val="es-ES"/>
              </w:rPr>
              <w:t>A criterio del prof</w:t>
            </w:r>
            <w:r w:rsidR="00355AAE">
              <w:rPr>
                <w:rFonts w:ascii="Arial" w:hAnsi="Arial" w:cs="Arial"/>
                <w:sz w:val="20"/>
                <w:szCs w:val="20"/>
                <w:highlight w:val="yellow"/>
                <w:lang w:val="es-ES"/>
              </w:rPr>
              <w:t>esor, se podrá solicitar</w:t>
            </w:r>
            <w:r w:rsidR="0036242E" w:rsidRPr="00262F67">
              <w:rPr>
                <w:rFonts w:ascii="Arial" w:hAnsi="Arial" w:cs="Arial"/>
                <w:sz w:val="20"/>
                <w:szCs w:val="20"/>
                <w:highlight w:val="yellow"/>
                <w:lang w:val="es-ES"/>
              </w:rPr>
              <w:t xml:space="preserve"> una práctica, proyecto, ejercicios, etc. que permita </w:t>
            </w:r>
            <w:r w:rsidR="0089029D">
              <w:rPr>
                <w:rFonts w:ascii="Arial" w:hAnsi="Arial" w:cs="Arial"/>
                <w:sz w:val="20"/>
                <w:szCs w:val="20"/>
                <w:highlight w:val="yellow"/>
                <w:lang w:val="es-ES"/>
              </w:rPr>
              <w:t>evaluar la parte práctica de la UEA</w:t>
            </w:r>
            <w:r w:rsidR="0036242E" w:rsidRPr="00262F67">
              <w:rPr>
                <w:rFonts w:ascii="Arial" w:hAnsi="Arial" w:cs="Arial"/>
                <w:sz w:val="20"/>
                <w:szCs w:val="20"/>
                <w:highlight w:val="yellow"/>
                <w:lang w:val="es-ES"/>
              </w:rPr>
              <w:t>.</w:t>
            </w:r>
          </w:p>
          <w:p w14:paraId="5213F8CD" w14:textId="77777777" w:rsidR="0036242E" w:rsidRPr="00EA32DD" w:rsidRDefault="0036242E" w:rsidP="000B35F7">
            <w:pPr>
              <w:tabs>
                <w:tab w:val="left" w:pos="8651"/>
              </w:tabs>
              <w:ind w:left="284" w:right="176"/>
              <w:jc w:val="both"/>
              <w:rPr>
                <w:rFonts w:ascii="Arial" w:hAnsi="Arial" w:cs="Arial"/>
                <w:sz w:val="20"/>
                <w:szCs w:val="20"/>
                <w:lang w:val="es-ES"/>
              </w:rPr>
            </w:pPr>
          </w:p>
          <w:p w14:paraId="633CB9BF" w14:textId="51977141" w:rsidR="0036242E" w:rsidRDefault="009252E2" w:rsidP="000B35F7">
            <w:pPr>
              <w:tabs>
                <w:tab w:val="left" w:pos="8651"/>
              </w:tabs>
              <w:ind w:left="284" w:right="176"/>
              <w:jc w:val="both"/>
              <w:rPr>
                <w:rFonts w:ascii="Arial" w:hAnsi="Arial" w:cs="Arial"/>
                <w:sz w:val="20"/>
                <w:szCs w:val="20"/>
                <w:lang w:val="es-ES"/>
              </w:rPr>
            </w:pPr>
            <w:r>
              <w:rPr>
                <w:rFonts w:ascii="Arial" w:hAnsi="Arial" w:cs="Arial"/>
                <w:sz w:val="20"/>
                <w:szCs w:val="20"/>
                <w:lang w:val="es-ES"/>
              </w:rPr>
              <w:t xml:space="preserve">     </w:t>
            </w:r>
            <w:r w:rsidR="0036242E" w:rsidRPr="00EA32DD">
              <w:rPr>
                <w:rFonts w:ascii="Arial" w:hAnsi="Arial" w:cs="Arial"/>
                <w:sz w:val="20"/>
                <w:szCs w:val="20"/>
                <w:lang w:val="es-ES"/>
              </w:rPr>
              <w:t>No requiere inscripción previa a la UEA.</w:t>
            </w:r>
          </w:p>
          <w:p w14:paraId="39E0BB88" w14:textId="77777777" w:rsidR="009252E2" w:rsidRPr="00EA32DD" w:rsidRDefault="009252E2" w:rsidP="000B35F7">
            <w:pPr>
              <w:tabs>
                <w:tab w:val="left" w:pos="8651"/>
              </w:tabs>
              <w:ind w:left="284" w:right="176"/>
              <w:jc w:val="both"/>
              <w:rPr>
                <w:rFonts w:ascii="Arial" w:hAnsi="Arial" w:cs="Arial"/>
                <w:sz w:val="20"/>
                <w:szCs w:val="20"/>
                <w:lang w:val="es-ES"/>
              </w:rPr>
            </w:pPr>
          </w:p>
          <w:p w14:paraId="2BAEB618" w14:textId="77777777" w:rsidR="00FD6A69" w:rsidRPr="00EA32DD" w:rsidRDefault="00FD6A69" w:rsidP="000B35F7">
            <w:pPr>
              <w:ind w:right="176"/>
              <w:rPr>
                <w:rFonts w:ascii="Arial" w:hAnsi="Arial" w:cs="Arial"/>
                <w:b/>
                <w:sz w:val="20"/>
                <w:szCs w:val="20"/>
                <w:lang w:val="es-ES"/>
              </w:rPr>
            </w:pPr>
          </w:p>
          <w:p w14:paraId="688C8B29" w14:textId="77777777" w:rsidR="00FD6A69" w:rsidRPr="00262F67" w:rsidRDefault="00FD6A69" w:rsidP="000B35F7">
            <w:pPr>
              <w:ind w:right="176"/>
              <w:rPr>
                <w:rFonts w:ascii="Arial" w:hAnsi="Arial" w:cs="Arial"/>
                <w:b/>
                <w:sz w:val="20"/>
                <w:szCs w:val="20"/>
                <w:highlight w:val="yellow"/>
              </w:rPr>
            </w:pPr>
            <w:r w:rsidRPr="00262F67">
              <w:rPr>
                <w:rFonts w:ascii="Arial" w:hAnsi="Arial" w:cs="Arial"/>
                <w:b/>
                <w:sz w:val="20"/>
                <w:szCs w:val="20"/>
                <w:highlight w:val="yellow"/>
              </w:rPr>
              <w:t>BIBLIOGRAFÍA NECESARIA O RECOMENDABLE:</w:t>
            </w:r>
            <w:r w:rsidR="00882F42" w:rsidRPr="00262F67">
              <w:rPr>
                <w:rFonts w:ascii="Arial" w:hAnsi="Arial" w:cs="Arial"/>
                <w:b/>
                <w:sz w:val="20"/>
                <w:szCs w:val="20"/>
                <w:highlight w:val="yellow"/>
              </w:rPr>
              <w:t xml:space="preserve"> </w:t>
            </w:r>
          </w:p>
          <w:p w14:paraId="72C398EE" w14:textId="77777777" w:rsidR="00FD6A69" w:rsidRPr="00262F67" w:rsidRDefault="00FD6A69" w:rsidP="00310360">
            <w:pPr>
              <w:ind w:left="284" w:right="176"/>
              <w:jc w:val="both"/>
              <w:rPr>
                <w:rFonts w:ascii="Arial" w:hAnsi="Arial" w:cs="Arial"/>
                <w:sz w:val="20"/>
                <w:szCs w:val="20"/>
                <w:highlight w:val="yellow"/>
              </w:rPr>
            </w:pPr>
          </w:p>
          <w:p w14:paraId="1F1962D4" w14:textId="71506E5E" w:rsidR="00D15C48" w:rsidRPr="00262F67" w:rsidRDefault="00D15C48" w:rsidP="00310360">
            <w:pPr>
              <w:pStyle w:val="Prrafodelista"/>
              <w:numPr>
                <w:ilvl w:val="0"/>
                <w:numId w:val="5"/>
              </w:numPr>
              <w:ind w:left="709" w:right="176"/>
              <w:jc w:val="both"/>
              <w:rPr>
                <w:rFonts w:ascii="Arial" w:hAnsi="Arial"/>
                <w:sz w:val="20"/>
                <w:szCs w:val="20"/>
                <w:highlight w:val="yellow"/>
                <w:lang w:val="es-ES"/>
              </w:rPr>
            </w:pPr>
            <w:r w:rsidRPr="00262F67">
              <w:rPr>
                <w:rFonts w:ascii="Arial" w:hAnsi="Arial"/>
                <w:sz w:val="20"/>
                <w:szCs w:val="20"/>
                <w:highlight w:val="yellow"/>
                <w:lang w:val="es-MX"/>
              </w:rPr>
              <w:t xml:space="preserve">Caballero R., </w:t>
            </w:r>
            <w:proofErr w:type="spellStart"/>
            <w:r w:rsidRPr="00262F67">
              <w:rPr>
                <w:rFonts w:ascii="Arial" w:hAnsi="Arial"/>
                <w:sz w:val="20"/>
                <w:szCs w:val="20"/>
                <w:highlight w:val="yellow"/>
                <w:lang w:val="es-MX"/>
              </w:rPr>
              <w:t>Hortalá</w:t>
            </w:r>
            <w:proofErr w:type="spellEnd"/>
            <w:r w:rsidRPr="00262F67">
              <w:rPr>
                <w:rFonts w:ascii="Arial" w:hAnsi="Arial"/>
                <w:sz w:val="20"/>
                <w:szCs w:val="20"/>
                <w:highlight w:val="yellow"/>
                <w:lang w:val="es-MX"/>
              </w:rPr>
              <w:t xml:space="preserve"> T., Martí N, Nieva S, Pareja A. y </w:t>
            </w:r>
            <w:proofErr w:type="spellStart"/>
            <w:r w:rsidRPr="00262F67">
              <w:rPr>
                <w:rFonts w:ascii="Arial" w:hAnsi="Arial"/>
                <w:sz w:val="20"/>
                <w:szCs w:val="20"/>
                <w:highlight w:val="yellow"/>
                <w:lang w:val="es-MX"/>
              </w:rPr>
              <w:t>Rodriguez</w:t>
            </w:r>
            <w:proofErr w:type="spellEnd"/>
            <w:r w:rsidRPr="00262F67">
              <w:rPr>
                <w:rFonts w:ascii="Arial" w:hAnsi="Arial"/>
                <w:sz w:val="20"/>
                <w:szCs w:val="20"/>
                <w:highlight w:val="yellow"/>
                <w:lang w:val="es-MX"/>
              </w:rPr>
              <w:t xml:space="preserve"> M. Matemáticas Discretas para Informáticos</w:t>
            </w:r>
            <w:r w:rsidR="00355AAE">
              <w:rPr>
                <w:rFonts w:ascii="Arial" w:hAnsi="Arial"/>
                <w:sz w:val="20"/>
                <w:szCs w:val="20"/>
                <w:highlight w:val="yellow"/>
                <w:lang w:val="es-MX"/>
              </w:rPr>
              <w:t>,</w:t>
            </w:r>
            <w:r w:rsidRPr="00262F67">
              <w:rPr>
                <w:rFonts w:ascii="Arial" w:hAnsi="Arial"/>
                <w:sz w:val="20"/>
                <w:szCs w:val="20"/>
                <w:highlight w:val="yellow"/>
                <w:lang w:val="es-MX"/>
              </w:rPr>
              <w:t xml:space="preserve"> Ejercicios resueltos</w:t>
            </w:r>
            <w:r w:rsidRPr="00262F67">
              <w:rPr>
                <w:rFonts w:ascii="Arial" w:hAnsi="Arial"/>
                <w:sz w:val="20"/>
                <w:szCs w:val="20"/>
                <w:highlight w:val="yellow"/>
                <w:lang w:val="es-ES"/>
              </w:rPr>
              <w:t xml:space="preserve">. </w:t>
            </w:r>
            <w:r w:rsidRPr="00262F67">
              <w:rPr>
                <w:rFonts w:ascii="Arial" w:hAnsi="Arial"/>
                <w:sz w:val="20"/>
                <w:szCs w:val="20"/>
                <w:highlight w:val="yellow"/>
                <w:lang w:val="es-MX"/>
              </w:rPr>
              <w:t xml:space="preserve">Pearson Educación </w:t>
            </w:r>
            <w:r w:rsidR="00355AAE">
              <w:rPr>
                <w:rFonts w:ascii="Arial" w:hAnsi="Arial"/>
                <w:sz w:val="20"/>
                <w:szCs w:val="20"/>
                <w:highlight w:val="yellow"/>
                <w:lang w:val="es-MX"/>
              </w:rPr>
              <w:t>S.A.,</w:t>
            </w:r>
            <w:r w:rsidRPr="00262F67">
              <w:rPr>
                <w:rFonts w:ascii="Arial" w:hAnsi="Arial"/>
                <w:sz w:val="20"/>
                <w:szCs w:val="20"/>
                <w:highlight w:val="yellow"/>
                <w:lang w:val="es-MX"/>
              </w:rPr>
              <w:t xml:space="preserve"> 2007.</w:t>
            </w:r>
          </w:p>
          <w:p w14:paraId="2BF1109F" w14:textId="28ADDA25" w:rsidR="00D15C48" w:rsidRPr="00262F67" w:rsidRDefault="00D15C48" w:rsidP="00310360">
            <w:pPr>
              <w:pStyle w:val="Prrafodelista"/>
              <w:numPr>
                <w:ilvl w:val="0"/>
                <w:numId w:val="5"/>
              </w:numPr>
              <w:ind w:left="709" w:right="176"/>
              <w:jc w:val="both"/>
              <w:rPr>
                <w:rFonts w:ascii="Arial" w:hAnsi="Arial"/>
                <w:sz w:val="20"/>
                <w:szCs w:val="20"/>
                <w:highlight w:val="yellow"/>
                <w:lang w:val="es-ES"/>
              </w:rPr>
            </w:pPr>
            <w:r w:rsidRPr="00262F67">
              <w:rPr>
                <w:rFonts w:ascii="Arial" w:hAnsi="Arial"/>
                <w:sz w:val="20"/>
                <w:szCs w:val="20"/>
                <w:highlight w:val="yellow"/>
                <w:lang w:val="es-ES"/>
              </w:rPr>
              <w:t xml:space="preserve">Cárdenas H., </w:t>
            </w:r>
            <w:proofErr w:type="spellStart"/>
            <w:r w:rsidRPr="00262F67">
              <w:rPr>
                <w:rFonts w:ascii="Arial" w:hAnsi="Arial"/>
                <w:sz w:val="20"/>
                <w:szCs w:val="20"/>
                <w:highlight w:val="yellow"/>
                <w:lang w:val="es-ES"/>
              </w:rPr>
              <w:t>Lluis</w:t>
            </w:r>
            <w:proofErr w:type="spellEnd"/>
            <w:r w:rsidRPr="00262F67">
              <w:rPr>
                <w:rFonts w:ascii="Arial" w:hAnsi="Arial"/>
                <w:sz w:val="20"/>
                <w:szCs w:val="20"/>
                <w:highlight w:val="yellow"/>
                <w:lang w:val="es-ES"/>
              </w:rPr>
              <w:t xml:space="preserve"> E., </w:t>
            </w:r>
            <w:proofErr w:type="spellStart"/>
            <w:r w:rsidRPr="00262F67">
              <w:rPr>
                <w:rFonts w:ascii="Arial" w:hAnsi="Arial"/>
                <w:sz w:val="20"/>
                <w:szCs w:val="20"/>
                <w:highlight w:val="yellow"/>
                <w:lang w:val="es-ES"/>
              </w:rPr>
              <w:t>Raggi</w:t>
            </w:r>
            <w:proofErr w:type="spellEnd"/>
            <w:r w:rsidRPr="00262F67">
              <w:rPr>
                <w:rFonts w:ascii="Arial" w:hAnsi="Arial"/>
                <w:sz w:val="20"/>
                <w:szCs w:val="20"/>
                <w:highlight w:val="yellow"/>
                <w:lang w:val="es-ES"/>
              </w:rPr>
              <w:t xml:space="preserve"> </w:t>
            </w:r>
            <w:r w:rsidR="00355AAE">
              <w:rPr>
                <w:rFonts w:ascii="Arial" w:hAnsi="Arial"/>
                <w:sz w:val="20"/>
                <w:szCs w:val="20"/>
                <w:highlight w:val="yellow"/>
                <w:lang w:val="es-ES"/>
              </w:rPr>
              <w:t>F., y Tomas F. Algebra Superior.</w:t>
            </w:r>
            <w:r w:rsidRPr="00262F67">
              <w:rPr>
                <w:rFonts w:ascii="Arial" w:hAnsi="Arial"/>
                <w:i/>
                <w:sz w:val="20"/>
                <w:szCs w:val="20"/>
                <w:highlight w:val="yellow"/>
                <w:lang w:val="es-ES"/>
              </w:rPr>
              <w:t xml:space="preserve"> </w:t>
            </w:r>
            <w:r w:rsidRPr="00262F67">
              <w:rPr>
                <w:rFonts w:ascii="Arial" w:hAnsi="Arial"/>
                <w:sz w:val="20"/>
                <w:szCs w:val="20"/>
                <w:highlight w:val="yellow"/>
                <w:lang w:val="es-ES"/>
              </w:rPr>
              <w:t>Trillas, 2014.</w:t>
            </w:r>
          </w:p>
          <w:p w14:paraId="5A1760AD" w14:textId="2DA38C01" w:rsidR="00D15C48" w:rsidRPr="00262F67" w:rsidRDefault="00D444AF" w:rsidP="00310360">
            <w:pPr>
              <w:pStyle w:val="Prrafodelista"/>
              <w:numPr>
                <w:ilvl w:val="0"/>
                <w:numId w:val="5"/>
              </w:numPr>
              <w:ind w:left="709" w:right="176"/>
              <w:jc w:val="both"/>
              <w:rPr>
                <w:rFonts w:ascii="Arial" w:hAnsi="Arial"/>
                <w:sz w:val="20"/>
                <w:szCs w:val="20"/>
                <w:highlight w:val="yellow"/>
                <w:lang w:val="es-ES"/>
              </w:rPr>
            </w:pPr>
            <w:proofErr w:type="spellStart"/>
            <w:r>
              <w:rPr>
                <w:rFonts w:ascii="Arial" w:hAnsi="Arial"/>
                <w:sz w:val="20"/>
                <w:szCs w:val="20"/>
                <w:highlight w:val="yellow"/>
                <w:lang w:val="es-ES"/>
              </w:rPr>
              <w:t>Comellas</w:t>
            </w:r>
            <w:proofErr w:type="spellEnd"/>
            <w:r>
              <w:rPr>
                <w:rFonts w:ascii="Arial" w:hAnsi="Arial"/>
                <w:sz w:val="20"/>
                <w:szCs w:val="20"/>
                <w:highlight w:val="yellow"/>
                <w:lang w:val="es-ES"/>
              </w:rPr>
              <w:t xml:space="preserve"> F., Fábrega, J., Sá</w:t>
            </w:r>
            <w:r w:rsidR="00D15C48" w:rsidRPr="00262F67">
              <w:rPr>
                <w:rFonts w:ascii="Arial" w:hAnsi="Arial"/>
                <w:sz w:val="20"/>
                <w:szCs w:val="20"/>
                <w:highlight w:val="yellow"/>
                <w:lang w:val="es-ES"/>
              </w:rPr>
              <w:t>nchez A. y Serra O. Matemática Discreta</w:t>
            </w:r>
            <w:r w:rsidR="00D15C48" w:rsidRPr="00262F67">
              <w:rPr>
                <w:rFonts w:ascii="Arial" w:hAnsi="Arial"/>
                <w:i/>
                <w:sz w:val="20"/>
                <w:szCs w:val="20"/>
                <w:highlight w:val="yellow"/>
                <w:lang w:val="es-ES"/>
              </w:rPr>
              <w:t>.</w:t>
            </w:r>
            <w:r w:rsidR="00D15C48" w:rsidRPr="00262F67">
              <w:rPr>
                <w:rFonts w:ascii="Arial" w:hAnsi="Arial"/>
                <w:sz w:val="20"/>
                <w:szCs w:val="20"/>
                <w:highlight w:val="yellow"/>
                <w:lang w:val="es-ES"/>
              </w:rPr>
              <w:t xml:space="preserve"> Ediciones UPC, 2009.</w:t>
            </w:r>
            <w:r w:rsidR="00D15C48" w:rsidRPr="00262F67">
              <w:rPr>
                <w:rFonts w:ascii="Arial" w:hAnsi="Arial"/>
                <w:sz w:val="20"/>
                <w:szCs w:val="20"/>
                <w:highlight w:val="yellow"/>
                <w:lang w:val="es-MX"/>
              </w:rPr>
              <w:t xml:space="preserve"> </w:t>
            </w:r>
          </w:p>
          <w:p w14:paraId="4DE4C089" w14:textId="64F3660B" w:rsidR="00D15C48" w:rsidRPr="00355AAE" w:rsidRDefault="00D15C48" w:rsidP="00310360">
            <w:pPr>
              <w:pStyle w:val="Prrafodelista"/>
              <w:numPr>
                <w:ilvl w:val="0"/>
                <w:numId w:val="5"/>
              </w:numPr>
              <w:ind w:left="709" w:right="176"/>
              <w:jc w:val="both"/>
              <w:rPr>
                <w:rFonts w:ascii="Arial" w:hAnsi="Arial"/>
                <w:sz w:val="20"/>
                <w:szCs w:val="20"/>
                <w:highlight w:val="yellow"/>
                <w:lang w:val="es-ES"/>
              </w:rPr>
            </w:pPr>
            <w:proofErr w:type="spellStart"/>
            <w:r w:rsidRPr="0089029D">
              <w:rPr>
                <w:rFonts w:ascii="Arial" w:hAnsi="Arial"/>
                <w:sz w:val="20"/>
                <w:szCs w:val="20"/>
                <w:highlight w:val="yellow"/>
                <w:lang w:val="en-US"/>
              </w:rPr>
              <w:t>Goodaire</w:t>
            </w:r>
            <w:proofErr w:type="spellEnd"/>
            <w:r w:rsidRPr="0089029D">
              <w:rPr>
                <w:rFonts w:ascii="Arial" w:hAnsi="Arial"/>
                <w:sz w:val="20"/>
                <w:szCs w:val="20"/>
                <w:highlight w:val="yellow"/>
                <w:lang w:val="en-US"/>
              </w:rPr>
              <w:t xml:space="preserve"> E, </w:t>
            </w:r>
            <w:proofErr w:type="spellStart"/>
            <w:r w:rsidRPr="0089029D">
              <w:rPr>
                <w:rFonts w:ascii="Arial" w:hAnsi="Arial"/>
                <w:sz w:val="20"/>
                <w:szCs w:val="20"/>
                <w:highlight w:val="yellow"/>
                <w:lang w:val="en-US"/>
              </w:rPr>
              <w:t>Parmenter</w:t>
            </w:r>
            <w:proofErr w:type="spellEnd"/>
            <w:r w:rsidRPr="0089029D">
              <w:rPr>
                <w:rFonts w:ascii="Arial" w:hAnsi="Arial"/>
                <w:sz w:val="20"/>
                <w:szCs w:val="20"/>
                <w:highlight w:val="yellow"/>
                <w:lang w:val="en-US"/>
              </w:rPr>
              <w:t xml:space="preserve"> M., Discrete Mathematics with Graph Theory</w:t>
            </w:r>
            <w:r w:rsidR="00355AAE" w:rsidRPr="0089029D">
              <w:rPr>
                <w:rFonts w:ascii="Arial" w:hAnsi="Arial"/>
                <w:sz w:val="20"/>
                <w:szCs w:val="20"/>
                <w:highlight w:val="yellow"/>
                <w:lang w:val="en-US"/>
              </w:rPr>
              <w:t>.</w:t>
            </w:r>
            <w:r w:rsidRPr="0089029D">
              <w:rPr>
                <w:rFonts w:ascii="Arial" w:hAnsi="Arial"/>
                <w:sz w:val="20"/>
                <w:szCs w:val="20"/>
                <w:highlight w:val="yellow"/>
                <w:lang w:val="en-US"/>
              </w:rPr>
              <w:t xml:space="preserve"> </w:t>
            </w:r>
            <w:r w:rsidRPr="00355AAE">
              <w:rPr>
                <w:rFonts w:ascii="Arial" w:hAnsi="Arial"/>
                <w:sz w:val="20"/>
                <w:szCs w:val="20"/>
                <w:highlight w:val="yellow"/>
                <w:lang w:val="es-ES"/>
              </w:rPr>
              <w:t>Addison Wesley, 2005</w:t>
            </w:r>
            <w:r w:rsidRPr="00355AAE">
              <w:rPr>
                <w:rFonts w:ascii="Arial" w:hAnsi="Arial"/>
                <w:i/>
                <w:sz w:val="20"/>
                <w:szCs w:val="20"/>
                <w:highlight w:val="yellow"/>
                <w:lang w:val="es-ES"/>
              </w:rPr>
              <w:t>.</w:t>
            </w:r>
          </w:p>
          <w:p w14:paraId="5BBB32FE" w14:textId="19763684" w:rsidR="00D15C48" w:rsidRPr="00262F67" w:rsidRDefault="00D15C48" w:rsidP="00310360">
            <w:pPr>
              <w:pStyle w:val="Prrafodelista"/>
              <w:numPr>
                <w:ilvl w:val="0"/>
                <w:numId w:val="5"/>
              </w:numPr>
              <w:ind w:left="709" w:right="176"/>
              <w:jc w:val="both"/>
              <w:rPr>
                <w:rFonts w:ascii="Arial" w:hAnsi="Arial"/>
                <w:sz w:val="20"/>
                <w:szCs w:val="20"/>
                <w:highlight w:val="yellow"/>
                <w:lang w:val="es-ES"/>
              </w:rPr>
            </w:pPr>
            <w:r w:rsidRPr="00262F67">
              <w:rPr>
                <w:rFonts w:ascii="Arial" w:hAnsi="Arial"/>
                <w:sz w:val="20"/>
                <w:szCs w:val="20"/>
                <w:highlight w:val="yellow"/>
                <w:lang w:val="es-ES"/>
              </w:rPr>
              <w:t>Grimaldi R. Matemáticas Discreta y Combinatoria: una introducción con aplicaciones</w:t>
            </w:r>
            <w:r w:rsidR="00355AAE">
              <w:rPr>
                <w:rFonts w:ascii="Arial" w:hAnsi="Arial"/>
                <w:i/>
                <w:sz w:val="20"/>
                <w:szCs w:val="20"/>
                <w:highlight w:val="yellow"/>
                <w:lang w:val="es-ES"/>
              </w:rPr>
              <w:t>.</w:t>
            </w:r>
            <w:r w:rsidRPr="00262F67">
              <w:rPr>
                <w:rFonts w:ascii="Arial" w:hAnsi="Arial"/>
                <w:i/>
                <w:sz w:val="20"/>
                <w:szCs w:val="20"/>
                <w:highlight w:val="yellow"/>
                <w:lang w:val="es-ES"/>
              </w:rPr>
              <w:t xml:space="preserve"> </w:t>
            </w:r>
            <w:r w:rsidRPr="00262F67">
              <w:rPr>
                <w:rFonts w:ascii="Arial" w:hAnsi="Arial"/>
                <w:sz w:val="20"/>
                <w:szCs w:val="20"/>
                <w:highlight w:val="yellow"/>
                <w:lang w:val="es-ES"/>
              </w:rPr>
              <w:t>Prentice Hall, 2003.</w:t>
            </w:r>
          </w:p>
          <w:p w14:paraId="37A01157" w14:textId="77777777" w:rsidR="00D15C48" w:rsidRPr="00262F67" w:rsidRDefault="00D15C48" w:rsidP="00310360">
            <w:pPr>
              <w:pStyle w:val="Prrafodelista"/>
              <w:numPr>
                <w:ilvl w:val="0"/>
                <w:numId w:val="5"/>
              </w:numPr>
              <w:ind w:left="709" w:right="176"/>
              <w:jc w:val="both"/>
              <w:rPr>
                <w:rFonts w:ascii="Arial" w:hAnsi="Arial"/>
                <w:sz w:val="20"/>
                <w:szCs w:val="20"/>
                <w:highlight w:val="yellow"/>
                <w:lang w:val="es-ES"/>
              </w:rPr>
            </w:pPr>
            <w:proofErr w:type="spellStart"/>
            <w:r w:rsidRPr="00262F67">
              <w:rPr>
                <w:rFonts w:ascii="Arial" w:hAnsi="Arial"/>
                <w:sz w:val="20"/>
                <w:szCs w:val="20"/>
                <w:highlight w:val="yellow"/>
                <w:lang w:val="pt-BR"/>
              </w:rPr>
              <w:t>Johnsonbaugh</w:t>
            </w:r>
            <w:proofErr w:type="spellEnd"/>
            <w:r w:rsidRPr="00262F67">
              <w:rPr>
                <w:rFonts w:ascii="Arial" w:hAnsi="Arial"/>
                <w:sz w:val="20"/>
                <w:szCs w:val="20"/>
                <w:highlight w:val="yellow"/>
                <w:lang w:val="pt-BR"/>
              </w:rPr>
              <w:t xml:space="preserve"> R., Matemáticas Discretas. </w:t>
            </w:r>
            <w:r w:rsidRPr="00262F67">
              <w:rPr>
                <w:rFonts w:ascii="Arial" w:hAnsi="Arial"/>
                <w:sz w:val="20"/>
                <w:szCs w:val="20"/>
                <w:highlight w:val="yellow"/>
                <w:lang w:val="es-ES"/>
              </w:rPr>
              <w:t>Prentice Hall, 2005.</w:t>
            </w:r>
          </w:p>
          <w:p w14:paraId="53D372B0" w14:textId="579DAE54" w:rsidR="00D15C48" w:rsidRPr="00262F67" w:rsidRDefault="00355AAE" w:rsidP="00310360">
            <w:pPr>
              <w:pStyle w:val="Prrafodelista"/>
              <w:numPr>
                <w:ilvl w:val="0"/>
                <w:numId w:val="5"/>
              </w:numPr>
              <w:ind w:left="709" w:right="176"/>
              <w:jc w:val="both"/>
              <w:rPr>
                <w:rFonts w:ascii="Arial" w:hAnsi="Arial"/>
                <w:sz w:val="20"/>
                <w:szCs w:val="20"/>
                <w:highlight w:val="yellow"/>
                <w:lang w:val="en-US"/>
              </w:rPr>
            </w:pPr>
            <w:proofErr w:type="spellStart"/>
            <w:r>
              <w:rPr>
                <w:rFonts w:ascii="Arial" w:hAnsi="Arial"/>
                <w:sz w:val="20"/>
                <w:szCs w:val="20"/>
                <w:highlight w:val="yellow"/>
                <w:lang w:val="en-US"/>
              </w:rPr>
              <w:t>Rincón</w:t>
            </w:r>
            <w:proofErr w:type="spellEnd"/>
            <w:r>
              <w:rPr>
                <w:rFonts w:ascii="Arial" w:hAnsi="Arial"/>
                <w:sz w:val="20"/>
                <w:szCs w:val="20"/>
                <w:highlight w:val="yellow"/>
                <w:lang w:val="en-US"/>
              </w:rPr>
              <w:t xml:space="preserve"> C. </w:t>
            </w:r>
            <w:proofErr w:type="spellStart"/>
            <w:r>
              <w:rPr>
                <w:rFonts w:ascii="Arial" w:hAnsi="Arial"/>
                <w:sz w:val="20"/>
                <w:szCs w:val="20"/>
                <w:highlight w:val="yellow"/>
                <w:lang w:val="en-US"/>
              </w:rPr>
              <w:t>Álgebra</w:t>
            </w:r>
            <w:proofErr w:type="spellEnd"/>
            <w:r>
              <w:rPr>
                <w:rFonts w:ascii="Arial" w:hAnsi="Arial"/>
                <w:sz w:val="20"/>
                <w:szCs w:val="20"/>
                <w:highlight w:val="yellow"/>
                <w:lang w:val="en-US"/>
              </w:rPr>
              <w:t xml:space="preserve"> Superior.</w:t>
            </w:r>
            <w:r w:rsidR="00D15C48" w:rsidRPr="00262F67">
              <w:rPr>
                <w:rFonts w:ascii="Arial" w:hAnsi="Arial"/>
                <w:sz w:val="20"/>
                <w:szCs w:val="20"/>
                <w:highlight w:val="yellow"/>
                <w:lang w:val="en-US"/>
              </w:rPr>
              <w:t xml:space="preserve"> McGraw-Hill Education, 2013</w:t>
            </w:r>
          </w:p>
          <w:p w14:paraId="015DAEE2" w14:textId="77777777" w:rsidR="006E10A6" w:rsidRPr="005F3FDF" w:rsidRDefault="006E10A6" w:rsidP="000B35F7">
            <w:pPr>
              <w:pStyle w:val="Prrafodelista"/>
              <w:ind w:left="709" w:right="176"/>
              <w:rPr>
                <w:rFonts w:ascii="Arial" w:hAnsi="Arial" w:cs="Arial"/>
                <w:sz w:val="20"/>
                <w:szCs w:val="20"/>
                <w:lang w:val="en-US"/>
              </w:rPr>
            </w:pPr>
          </w:p>
          <w:p w14:paraId="7399FECC" w14:textId="77777777" w:rsidR="00FD6A69" w:rsidRPr="005F3FDF" w:rsidRDefault="00FD6A69" w:rsidP="000B35F7">
            <w:pPr>
              <w:tabs>
                <w:tab w:val="left" w:pos="559"/>
              </w:tabs>
              <w:ind w:right="176"/>
              <w:rPr>
                <w:rFonts w:ascii="Arial" w:hAnsi="Arial" w:cs="Arial"/>
                <w:b/>
                <w:lang w:val="en-US"/>
              </w:rPr>
            </w:pPr>
            <w:bookmarkStart w:id="0" w:name="_GoBack"/>
            <w:bookmarkEnd w:id="0"/>
          </w:p>
        </w:tc>
      </w:tr>
    </w:tbl>
    <w:p w14:paraId="65D818EC" w14:textId="77777777" w:rsidR="00C274B0" w:rsidRPr="005F3FDF" w:rsidRDefault="00C274B0" w:rsidP="00E30FEB">
      <w:pPr>
        <w:rPr>
          <w:lang w:val="en-US"/>
        </w:rPr>
      </w:pPr>
    </w:p>
    <w:sectPr w:rsidR="00C274B0" w:rsidRPr="005F3FDF" w:rsidSect="00C213C4">
      <w:headerReference w:type="default" r:id="rId8"/>
      <w:headerReference w:type="first" r:id="rId9"/>
      <w:pgSz w:w="12240" w:h="15840" w:code="1"/>
      <w:pgMar w:top="567" w:right="567" w:bottom="1560" w:left="1134" w:header="850" w:footer="0"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9B378" w14:textId="77777777" w:rsidR="00E80F9A" w:rsidRDefault="00E80F9A" w:rsidP="004A6B41">
      <w:r>
        <w:separator/>
      </w:r>
    </w:p>
  </w:endnote>
  <w:endnote w:type="continuationSeparator" w:id="0">
    <w:p w14:paraId="4768122D" w14:textId="77777777" w:rsidR="00E80F9A" w:rsidRDefault="00E80F9A"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enQuanYi Zen Hei">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2CE04" w14:textId="77777777" w:rsidR="00E80F9A" w:rsidRDefault="00E80F9A" w:rsidP="004A6B41">
      <w:r>
        <w:separator/>
      </w:r>
    </w:p>
  </w:footnote>
  <w:footnote w:type="continuationSeparator" w:id="0">
    <w:p w14:paraId="5B979D3A" w14:textId="77777777" w:rsidR="00E80F9A" w:rsidRDefault="00E80F9A" w:rsidP="004A6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D52E68" w:rsidRPr="004A6B41" w14:paraId="569FA3CB" w14:textId="77777777">
      <w:trPr>
        <w:trHeight w:val="560"/>
      </w:trPr>
      <w:tc>
        <w:tcPr>
          <w:tcW w:w="7763" w:type="dxa"/>
          <w:gridSpan w:val="2"/>
          <w:tcBorders>
            <w:bottom w:val="single" w:sz="4" w:space="0" w:color="000000"/>
          </w:tcBorders>
          <w:vAlign w:val="center"/>
        </w:tcPr>
        <w:p w14:paraId="2D516A0A" w14:textId="77777777" w:rsidR="00D52E68" w:rsidRPr="000057BC" w:rsidRDefault="00D52E68" w:rsidP="00920ACB">
          <w:pPr>
            <w:rPr>
              <w:rFonts w:ascii="Arial" w:hAnsi="Arial" w:cs="Arial"/>
              <w:sz w:val="20"/>
              <w:szCs w:val="20"/>
            </w:rPr>
          </w:pPr>
          <w:r w:rsidRPr="000057BC">
            <w:rPr>
              <w:rFonts w:ascii="Arial" w:hAnsi="Arial" w:cs="Arial"/>
              <w:sz w:val="20"/>
              <w:szCs w:val="20"/>
            </w:rPr>
            <w:t xml:space="preserve">NOMBRE DEL PLAN </w:t>
          </w:r>
          <w:r w:rsidRPr="000057BC">
            <w:rPr>
              <w:rFonts w:ascii="Arial" w:hAnsi="Arial" w:cs="Arial"/>
              <w:b/>
              <w:sz w:val="20"/>
              <w:szCs w:val="20"/>
            </w:rPr>
            <w:t>LICENCIATURA EN MATEMÁTICAS APLICADAS</w:t>
          </w:r>
        </w:p>
      </w:tc>
      <w:tc>
        <w:tcPr>
          <w:tcW w:w="1701" w:type="dxa"/>
          <w:tcBorders>
            <w:bottom w:val="single" w:sz="4" w:space="0" w:color="000000"/>
          </w:tcBorders>
          <w:vAlign w:val="center"/>
        </w:tcPr>
        <w:sdt>
          <w:sdtPr>
            <w:rPr>
              <w:rFonts w:ascii="Arial" w:hAnsi="Arial" w:cs="Arial"/>
              <w:sz w:val="20"/>
              <w:szCs w:val="20"/>
            </w:rPr>
            <w:id w:val="250395305"/>
            <w:docPartObj>
              <w:docPartGallery w:val="Page Numbers (Top of Page)"/>
              <w:docPartUnique/>
            </w:docPartObj>
          </w:sdtPr>
          <w:sdtEndPr>
            <w:rPr>
              <w:b/>
            </w:rPr>
          </w:sdtEndPr>
          <w:sdtContent>
            <w:p w14:paraId="275DDACD" w14:textId="77777777" w:rsidR="00D52E68" w:rsidRPr="000057BC" w:rsidRDefault="005E74F7" w:rsidP="006605FF">
              <w:pPr>
                <w:spacing w:before="240" w:after="120"/>
                <w:ind w:firstLine="284"/>
                <w:jc w:val="center"/>
                <w:rPr>
                  <w:rFonts w:ascii="Arial" w:hAnsi="Arial" w:cs="Arial"/>
                  <w:sz w:val="20"/>
                  <w:szCs w:val="20"/>
                </w:rPr>
              </w:pPr>
              <w:r w:rsidRPr="000057BC">
                <w:rPr>
                  <w:rFonts w:ascii="Arial" w:hAnsi="Arial" w:cs="Arial"/>
                  <w:b/>
                  <w:sz w:val="20"/>
                  <w:szCs w:val="20"/>
                </w:rPr>
                <w:fldChar w:fldCharType="begin"/>
              </w:r>
              <w:r w:rsidR="00D52E68" w:rsidRPr="000057BC">
                <w:rPr>
                  <w:rFonts w:ascii="Arial" w:hAnsi="Arial" w:cs="Arial"/>
                  <w:b/>
                  <w:sz w:val="20"/>
                  <w:szCs w:val="20"/>
                </w:rPr>
                <w:instrText xml:space="preserve"> PAGE </w:instrText>
              </w:r>
              <w:r w:rsidRPr="000057BC">
                <w:rPr>
                  <w:rFonts w:ascii="Arial" w:hAnsi="Arial" w:cs="Arial"/>
                  <w:b/>
                  <w:sz w:val="20"/>
                  <w:szCs w:val="20"/>
                </w:rPr>
                <w:fldChar w:fldCharType="separate"/>
              </w:r>
              <w:r w:rsidR="00FC5CDB">
                <w:rPr>
                  <w:rFonts w:ascii="Arial" w:hAnsi="Arial" w:cs="Arial"/>
                  <w:b/>
                  <w:noProof/>
                  <w:sz w:val="20"/>
                  <w:szCs w:val="20"/>
                </w:rPr>
                <w:t>3</w:t>
              </w:r>
              <w:r w:rsidRPr="000057BC">
                <w:rPr>
                  <w:rFonts w:ascii="Arial" w:hAnsi="Arial" w:cs="Arial"/>
                  <w:b/>
                  <w:sz w:val="20"/>
                  <w:szCs w:val="20"/>
                </w:rPr>
                <w:fldChar w:fldCharType="end"/>
              </w:r>
              <w:r w:rsidR="00D52E68" w:rsidRPr="000057BC">
                <w:rPr>
                  <w:rFonts w:ascii="Arial" w:hAnsi="Arial" w:cs="Arial"/>
                  <w:b/>
                  <w:sz w:val="20"/>
                  <w:szCs w:val="20"/>
                </w:rPr>
                <w:t xml:space="preserve"> / </w:t>
              </w:r>
              <w:r w:rsidRPr="000057BC">
                <w:rPr>
                  <w:rFonts w:ascii="Arial" w:hAnsi="Arial" w:cs="Arial"/>
                  <w:b/>
                  <w:sz w:val="20"/>
                  <w:szCs w:val="20"/>
                </w:rPr>
                <w:fldChar w:fldCharType="begin"/>
              </w:r>
              <w:r w:rsidR="00D52E68" w:rsidRPr="000057BC">
                <w:rPr>
                  <w:rFonts w:ascii="Arial" w:hAnsi="Arial" w:cs="Arial"/>
                  <w:b/>
                  <w:sz w:val="20"/>
                  <w:szCs w:val="20"/>
                </w:rPr>
                <w:instrText xml:space="preserve"> NUMPAGES  </w:instrText>
              </w:r>
              <w:r w:rsidRPr="000057BC">
                <w:rPr>
                  <w:rFonts w:ascii="Arial" w:hAnsi="Arial" w:cs="Arial"/>
                  <w:b/>
                  <w:sz w:val="20"/>
                  <w:szCs w:val="20"/>
                </w:rPr>
                <w:fldChar w:fldCharType="separate"/>
              </w:r>
              <w:r w:rsidR="00FC5CDB">
                <w:rPr>
                  <w:rFonts w:ascii="Arial" w:hAnsi="Arial" w:cs="Arial"/>
                  <w:b/>
                  <w:noProof/>
                  <w:sz w:val="20"/>
                  <w:szCs w:val="20"/>
                </w:rPr>
                <w:t>3</w:t>
              </w:r>
              <w:r w:rsidRPr="000057BC">
                <w:rPr>
                  <w:rFonts w:ascii="Arial" w:hAnsi="Arial" w:cs="Arial"/>
                  <w:b/>
                  <w:sz w:val="20"/>
                  <w:szCs w:val="20"/>
                </w:rPr>
                <w:fldChar w:fldCharType="end"/>
              </w:r>
            </w:p>
          </w:sdtContent>
        </w:sdt>
      </w:tc>
    </w:tr>
    <w:tr w:rsidR="00D52E68" w:rsidRPr="004A6B41" w14:paraId="4F3A9929" w14:textId="77777777">
      <w:trPr>
        <w:trHeight w:val="709"/>
      </w:trPr>
      <w:tc>
        <w:tcPr>
          <w:tcW w:w="3510" w:type="dxa"/>
          <w:tcBorders>
            <w:top w:val="nil"/>
            <w:bottom w:val="single" w:sz="4" w:space="0" w:color="000000"/>
          </w:tcBorders>
          <w:vAlign w:val="center"/>
        </w:tcPr>
        <w:p w14:paraId="455B7ADD" w14:textId="40581BA1" w:rsidR="00D52E68" w:rsidRPr="000057BC" w:rsidRDefault="00D52E68" w:rsidP="00C25EEA">
          <w:pPr>
            <w:rPr>
              <w:rFonts w:ascii="Arial" w:hAnsi="Arial" w:cs="Arial"/>
              <w:sz w:val="20"/>
              <w:szCs w:val="20"/>
            </w:rPr>
          </w:pPr>
          <w:r w:rsidRPr="000057BC">
            <w:rPr>
              <w:rFonts w:ascii="Arial" w:hAnsi="Arial" w:cs="Arial"/>
              <w:sz w:val="20"/>
              <w:szCs w:val="20"/>
            </w:rPr>
            <w:t xml:space="preserve">CLAVE  </w:t>
          </w:r>
          <w:r w:rsidR="004E2F51" w:rsidRPr="000057BC">
            <w:rPr>
              <w:rFonts w:ascii="Arial" w:hAnsi="Arial" w:cs="Arial"/>
              <w:b/>
              <w:sz w:val="20"/>
              <w:szCs w:val="20"/>
            </w:rPr>
            <w:t>4601085</w:t>
          </w:r>
        </w:p>
      </w:tc>
      <w:tc>
        <w:tcPr>
          <w:tcW w:w="5954" w:type="dxa"/>
          <w:gridSpan w:val="2"/>
          <w:tcBorders>
            <w:top w:val="nil"/>
            <w:bottom w:val="single" w:sz="4" w:space="0" w:color="000000"/>
          </w:tcBorders>
          <w:vAlign w:val="center"/>
        </w:tcPr>
        <w:p w14:paraId="61853B23" w14:textId="5BB27DC7" w:rsidR="00D52E68" w:rsidRPr="000057BC" w:rsidRDefault="008A31D8" w:rsidP="004A6B41">
          <w:pPr>
            <w:rPr>
              <w:rFonts w:ascii="Arial" w:hAnsi="Arial" w:cs="Arial"/>
              <w:b/>
              <w:sz w:val="20"/>
              <w:szCs w:val="20"/>
            </w:rPr>
          </w:pPr>
          <w:r w:rsidRPr="000057BC">
            <w:rPr>
              <w:rFonts w:ascii="Arial" w:hAnsi="Arial" w:cs="Arial"/>
              <w:b/>
              <w:sz w:val="20"/>
              <w:szCs w:val="20"/>
            </w:rPr>
            <w:t>ÁLGEBRA SUPERIOR II</w:t>
          </w:r>
        </w:p>
      </w:tc>
    </w:tr>
  </w:tbl>
  <w:p w14:paraId="1612A5DE" w14:textId="77777777" w:rsidR="00D52E68" w:rsidRPr="004A6B41" w:rsidRDefault="00D52E6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07107" w14:textId="77777777" w:rsidR="00D52E68" w:rsidRDefault="00D52E68" w:rsidP="00B43FBD">
    <w:pPr>
      <w:pStyle w:val="Encabezado"/>
    </w:pPr>
    <w:r w:rsidRPr="004A6B41">
      <w:rPr>
        <w:noProof/>
        <w:lang w:eastAsia="es-MX"/>
      </w:rPr>
      <w:drawing>
        <wp:inline distT="0" distB="0" distL="0" distR="0" wp14:anchorId="6EF77F99" wp14:editId="27E6FC7B">
          <wp:extent cx="5844540" cy="497205"/>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7A0CCF57" w14:textId="77777777" w:rsidR="00D52E68" w:rsidRDefault="00D52E68">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D52E68" w:rsidRPr="009C014B" w14:paraId="4225311C" w14:textId="77777777">
      <w:trPr>
        <w:trHeight w:val="517"/>
      </w:trPr>
      <w:tc>
        <w:tcPr>
          <w:tcW w:w="3096" w:type="dxa"/>
          <w:vAlign w:val="center"/>
        </w:tcPr>
        <w:p w14:paraId="587B267A" w14:textId="77777777" w:rsidR="00D52E68" w:rsidRPr="009C014B" w:rsidRDefault="00D52E68" w:rsidP="00C25EEA">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0780097D" w14:textId="77777777" w:rsidR="00D52E68" w:rsidRPr="009C014B" w:rsidRDefault="00D52E68" w:rsidP="00C25EEA">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vAlign w:val="center"/>
        </w:tcPr>
        <w:sdt>
          <w:sdtPr>
            <w:rPr>
              <w:rFonts w:ascii="Arial" w:hAnsi="Arial" w:cs="Arial"/>
            </w:rPr>
            <w:id w:val="226685214"/>
            <w:docPartObj>
              <w:docPartGallery w:val="Page Numbers (Top of Page)"/>
              <w:docPartUnique/>
            </w:docPartObj>
          </w:sdtPr>
          <w:sdtEndPr>
            <w:rPr>
              <w:b/>
            </w:rPr>
          </w:sdtEndPr>
          <w:sdtContent>
            <w:p w14:paraId="55F8BADA" w14:textId="77777777" w:rsidR="00D52E68" w:rsidRPr="000B64B2" w:rsidRDefault="005E74F7" w:rsidP="000B64B2">
              <w:pPr>
                <w:spacing w:before="240" w:after="120"/>
                <w:ind w:firstLine="284"/>
                <w:rPr>
                  <w:rFonts w:ascii="Arial" w:hAnsi="Arial" w:cs="Arial"/>
                </w:rPr>
              </w:pPr>
              <w:r w:rsidRPr="006605FF">
                <w:rPr>
                  <w:rFonts w:ascii="Arial" w:hAnsi="Arial" w:cs="Arial"/>
                  <w:b/>
                </w:rPr>
                <w:fldChar w:fldCharType="begin"/>
              </w:r>
              <w:r w:rsidR="00D52E68" w:rsidRPr="006605FF">
                <w:rPr>
                  <w:rFonts w:ascii="Arial" w:hAnsi="Arial" w:cs="Arial"/>
                  <w:b/>
                </w:rPr>
                <w:instrText xml:space="preserve"> PAGE </w:instrText>
              </w:r>
              <w:r w:rsidRPr="006605FF">
                <w:rPr>
                  <w:rFonts w:ascii="Arial" w:hAnsi="Arial" w:cs="Arial"/>
                  <w:b/>
                </w:rPr>
                <w:fldChar w:fldCharType="separate"/>
              </w:r>
              <w:r w:rsidR="00FC5CDB">
                <w:rPr>
                  <w:rFonts w:ascii="Arial" w:hAnsi="Arial" w:cs="Arial"/>
                  <w:b/>
                  <w:noProof/>
                </w:rPr>
                <w:t>1</w:t>
              </w:r>
              <w:r w:rsidRPr="006605FF">
                <w:rPr>
                  <w:rFonts w:ascii="Arial" w:hAnsi="Arial" w:cs="Arial"/>
                  <w:b/>
                </w:rPr>
                <w:fldChar w:fldCharType="end"/>
              </w:r>
              <w:r w:rsidR="00D52E68" w:rsidRPr="006605FF">
                <w:rPr>
                  <w:rFonts w:ascii="Arial" w:hAnsi="Arial" w:cs="Arial"/>
                  <w:b/>
                </w:rPr>
                <w:t xml:space="preserve"> / </w:t>
              </w:r>
              <w:r w:rsidRPr="006605FF">
                <w:rPr>
                  <w:rFonts w:ascii="Arial" w:hAnsi="Arial" w:cs="Arial"/>
                  <w:b/>
                </w:rPr>
                <w:fldChar w:fldCharType="begin"/>
              </w:r>
              <w:r w:rsidR="00D52E68" w:rsidRPr="006605FF">
                <w:rPr>
                  <w:rFonts w:ascii="Arial" w:hAnsi="Arial" w:cs="Arial"/>
                  <w:b/>
                </w:rPr>
                <w:instrText xml:space="preserve"> NUMPAGES  </w:instrText>
              </w:r>
              <w:r w:rsidRPr="006605FF">
                <w:rPr>
                  <w:rFonts w:ascii="Arial" w:hAnsi="Arial" w:cs="Arial"/>
                  <w:b/>
                </w:rPr>
                <w:fldChar w:fldCharType="separate"/>
              </w:r>
              <w:r w:rsidR="00FC5CDB">
                <w:rPr>
                  <w:rFonts w:ascii="Arial" w:hAnsi="Arial" w:cs="Arial"/>
                  <w:b/>
                  <w:noProof/>
                </w:rPr>
                <w:t>3</w:t>
              </w:r>
              <w:r w:rsidRPr="006605FF">
                <w:rPr>
                  <w:rFonts w:ascii="Arial" w:hAnsi="Arial" w:cs="Arial"/>
                  <w:b/>
                </w:rPr>
                <w:fldChar w:fldCharType="end"/>
              </w:r>
            </w:p>
          </w:sdtContent>
        </w:sdt>
      </w:tc>
    </w:tr>
    <w:tr w:rsidR="00D52E68" w:rsidRPr="009C014B" w14:paraId="6B6439E4" w14:textId="77777777">
      <w:trPr>
        <w:trHeight w:val="553"/>
      </w:trPr>
      <w:tc>
        <w:tcPr>
          <w:tcW w:w="9464" w:type="dxa"/>
          <w:gridSpan w:val="3"/>
          <w:vAlign w:val="center"/>
        </w:tcPr>
        <w:p w14:paraId="27D9D8F0" w14:textId="77777777" w:rsidR="00D52E68" w:rsidRPr="009C014B" w:rsidRDefault="00D52E68" w:rsidP="00B66CAF">
          <w:pPr>
            <w:pStyle w:val="Cuadrculamediana21"/>
            <w:jc w:val="center"/>
            <w:rPr>
              <w:rFonts w:ascii="Arial" w:hAnsi="Arial" w:cs="Arial"/>
              <w:sz w:val="20"/>
              <w:szCs w:val="20"/>
            </w:rPr>
          </w:pPr>
          <w:r w:rsidRPr="009C014B">
            <w:rPr>
              <w:rFonts w:ascii="Arial" w:hAnsi="Arial" w:cs="Arial"/>
              <w:sz w:val="20"/>
              <w:szCs w:val="20"/>
            </w:rPr>
            <w:t xml:space="preserve">NOMBRE DEL PLAN  </w:t>
          </w:r>
          <w:r w:rsidRPr="009C014B">
            <w:rPr>
              <w:rFonts w:ascii="Arial" w:hAnsi="Arial" w:cs="Arial"/>
              <w:b/>
              <w:sz w:val="20"/>
              <w:szCs w:val="20"/>
            </w:rPr>
            <w:t>LICENCIATURA</w:t>
          </w:r>
          <w:r>
            <w:rPr>
              <w:rFonts w:ascii="Arial" w:hAnsi="Arial" w:cs="Arial"/>
              <w:b/>
              <w:sz w:val="20"/>
              <w:szCs w:val="20"/>
            </w:rPr>
            <w:t xml:space="preserve"> EN MATEMÁTICAS APLICADAS</w:t>
          </w:r>
        </w:p>
      </w:tc>
    </w:tr>
    <w:tr w:rsidR="00D52E68" w:rsidRPr="009C014B" w14:paraId="61428992" w14:textId="77777777">
      <w:trPr>
        <w:trHeight w:val="561"/>
      </w:trPr>
      <w:tc>
        <w:tcPr>
          <w:tcW w:w="3096" w:type="dxa"/>
          <w:tcBorders>
            <w:right w:val="single" w:sz="4" w:space="0" w:color="auto"/>
          </w:tcBorders>
          <w:vAlign w:val="center"/>
        </w:tcPr>
        <w:p w14:paraId="7F0DBD56" w14:textId="77777777" w:rsidR="00D52E68" w:rsidRPr="009C014B" w:rsidRDefault="00D52E68" w:rsidP="00C25EEA">
          <w:pPr>
            <w:pStyle w:val="Cuadrculamediana21"/>
            <w:jc w:val="center"/>
            <w:rPr>
              <w:rFonts w:ascii="Arial" w:hAnsi="Arial" w:cs="Arial"/>
              <w:sz w:val="20"/>
              <w:szCs w:val="20"/>
            </w:rPr>
          </w:pPr>
          <w:r w:rsidRPr="009C014B">
            <w:rPr>
              <w:rFonts w:ascii="Arial" w:hAnsi="Arial" w:cs="Arial"/>
              <w:sz w:val="20"/>
              <w:szCs w:val="20"/>
            </w:rPr>
            <w:t>CLAVE</w:t>
          </w:r>
        </w:p>
      </w:tc>
      <w:tc>
        <w:tcPr>
          <w:tcW w:w="4478" w:type="dxa"/>
          <w:vMerge w:val="restart"/>
          <w:tcBorders>
            <w:left w:val="single" w:sz="4" w:space="0" w:color="auto"/>
            <w:right w:val="single" w:sz="4" w:space="0" w:color="auto"/>
          </w:tcBorders>
        </w:tcPr>
        <w:p w14:paraId="4D258075" w14:textId="77777777" w:rsidR="00D52E68" w:rsidRPr="009C014B" w:rsidRDefault="00D52E68" w:rsidP="00C25EEA">
          <w:pPr>
            <w:pStyle w:val="Cuadrculamediana21"/>
            <w:rPr>
              <w:rFonts w:ascii="Arial" w:hAnsi="Arial" w:cs="Arial"/>
              <w:sz w:val="20"/>
              <w:szCs w:val="20"/>
            </w:rPr>
          </w:pPr>
        </w:p>
        <w:p w14:paraId="32BDD7DB" w14:textId="77777777" w:rsidR="00D52E68" w:rsidRPr="009C014B" w:rsidRDefault="00D52E68" w:rsidP="00C25EEA">
          <w:pPr>
            <w:pStyle w:val="Cuadrculamediana21"/>
            <w:rPr>
              <w:rFonts w:ascii="Arial" w:hAnsi="Arial" w:cs="Arial"/>
              <w:sz w:val="20"/>
              <w:szCs w:val="20"/>
            </w:rPr>
          </w:pPr>
          <w:r w:rsidRPr="009C014B">
            <w:rPr>
              <w:rFonts w:ascii="Arial" w:hAnsi="Arial" w:cs="Arial"/>
              <w:sz w:val="20"/>
              <w:szCs w:val="20"/>
            </w:rPr>
            <w:t>UNIDAD DE ENSEÑANZA-APRENDIZAJE</w:t>
          </w:r>
        </w:p>
        <w:p w14:paraId="380EADBF" w14:textId="77777777" w:rsidR="00D52E68" w:rsidRDefault="00D52E68" w:rsidP="00C25EEA">
          <w:pPr>
            <w:pStyle w:val="Cuadrculamediana21"/>
            <w:rPr>
              <w:rFonts w:ascii="Arial" w:hAnsi="Arial" w:cs="Arial"/>
              <w:b/>
              <w:sz w:val="20"/>
              <w:szCs w:val="20"/>
            </w:rPr>
          </w:pPr>
        </w:p>
        <w:p w14:paraId="262C5347" w14:textId="49A66A99" w:rsidR="00D52E68" w:rsidRPr="009C014B" w:rsidRDefault="00613E42" w:rsidP="00C25EEA">
          <w:pPr>
            <w:pStyle w:val="Cuadrculamediana21"/>
            <w:rPr>
              <w:rFonts w:ascii="Arial" w:hAnsi="Arial" w:cs="Arial"/>
              <w:sz w:val="20"/>
              <w:szCs w:val="20"/>
            </w:rPr>
          </w:pPr>
          <w:r w:rsidRPr="00262F67">
            <w:rPr>
              <w:rFonts w:ascii="Arial" w:hAnsi="Arial" w:cs="Arial"/>
              <w:b/>
              <w:sz w:val="20"/>
              <w:szCs w:val="20"/>
              <w:highlight w:val="yellow"/>
            </w:rPr>
            <w:t>ÁLGEBRA SUPERIOR II</w:t>
          </w:r>
        </w:p>
      </w:tc>
      <w:tc>
        <w:tcPr>
          <w:tcW w:w="1890" w:type="dxa"/>
          <w:tcBorders>
            <w:left w:val="single" w:sz="4" w:space="0" w:color="auto"/>
          </w:tcBorders>
          <w:vAlign w:val="center"/>
        </w:tcPr>
        <w:p w14:paraId="0D838AEF" w14:textId="77777777" w:rsidR="00D52E68" w:rsidRDefault="00D52E68" w:rsidP="007E5CC8">
          <w:pPr>
            <w:pStyle w:val="Cuadrculamediana21"/>
            <w:jc w:val="center"/>
            <w:rPr>
              <w:rFonts w:ascii="Arial" w:hAnsi="Arial" w:cs="Arial"/>
              <w:b/>
              <w:sz w:val="20"/>
              <w:szCs w:val="20"/>
            </w:rPr>
          </w:pPr>
          <w:r w:rsidRPr="009C014B">
            <w:rPr>
              <w:rFonts w:ascii="Arial" w:hAnsi="Arial" w:cs="Arial"/>
              <w:sz w:val="20"/>
              <w:szCs w:val="20"/>
            </w:rPr>
            <w:t>CRE</w:t>
          </w:r>
          <w:r>
            <w:rPr>
              <w:rFonts w:ascii="Arial" w:hAnsi="Arial" w:cs="Arial"/>
              <w:sz w:val="20"/>
              <w:szCs w:val="20"/>
            </w:rPr>
            <w:t>D</w:t>
          </w:r>
          <w:r w:rsidRPr="009C014B">
            <w:rPr>
              <w:rFonts w:ascii="Arial" w:hAnsi="Arial" w:cs="Arial"/>
              <w:sz w:val="20"/>
              <w:szCs w:val="20"/>
            </w:rPr>
            <w:t xml:space="preserve">. </w:t>
          </w:r>
        </w:p>
        <w:p w14:paraId="0A75B8E3" w14:textId="486597CA" w:rsidR="00D52E68" w:rsidRPr="009C014B" w:rsidRDefault="00E46439" w:rsidP="007E5CC8">
          <w:pPr>
            <w:pStyle w:val="Cuadrculamediana21"/>
            <w:jc w:val="center"/>
            <w:rPr>
              <w:rFonts w:ascii="Arial" w:hAnsi="Arial" w:cs="Arial"/>
              <w:sz w:val="20"/>
              <w:szCs w:val="20"/>
            </w:rPr>
          </w:pPr>
          <w:r>
            <w:rPr>
              <w:rFonts w:ascii="Arial" w:hAnsi="Arial" w:cs="Arial"/>
              <w:b/>
              <w:sz w:val="20"/>
              <w:szCs w:val="20"/>
            </w:rPr>
            <w:t>8</w:t>
          </w:r>
        </w:p>
      </w:tc>
    </w:tr>
    <w:tr w:rsidR="00D52E68" w:rsidRPr="009C014B" w14:paraId="2ACE4717" w14:textId="77777777">
      <w:trPr>
        <w:trHeight w:val="555"/>
      </w:trPr>
      <w:tc>
        <w:tcPr>
          <w:tcW w:w="3096" w:type="dxa"/>
          <w:tcBorders>
            <w:right w:val="single" w:sz="4" w:space="0" w:color="auto"/>
          </w:tcBorders>
          <w:vAlign w:val="center"/>
        </w:tcPr>
        <w:p w14:paraId="50A48D37" w14:textId="0DC1F7B5" w:rsidR="00D52E68" w:rsidRPr="009E314D" w:rsidRDefault="0055669E" w:rsidP="00E46439">
          <w:pPr>
            <w:pStyle w:val="Cuadrculamediana21"/>
            <w:jc w:val="center"/>
            <w:rPr>
              <w:rFonts w:ascii="Arial" w:hAnsi="Arial" w:cs="Arial"/>
              <w:b/>
              <w:sz w:val="20"/>
              <w:szCs w:val="20"/>
            </w:rPr>
          </w:pPr>
          <w:r w:rsidRPr="00262F67">
            <w:rPr>
              <w:rFonts w:ascii="Arial" w:hAnsi="Arial" w:cs="Arial"/>
              <w:b/>
              <w:sz w:val="20"/>
              <w:szCs w:val="20"/>
              <w:highlight w:val="yellow"/>
            </w:rPr>
            <w:t>4601085</w:t>
          </w:r>
        </w:p>
      </w:tc>
      <w:tc>
        <w:tcPr>
          <w:tcW w:w="4478" w:type="dxa"/>
          <w:vMerge/>
          <w:tcBorders>
            <w:left w:val="single" w:sz="4" w:space="0" w:color="auto"/>
            <w:right w:val="single" w:sz="4" w:space="0" w:color="auto"/>
          </w:tcBorders>
          <w:vAlign w:val="center"/>
        </w:tcPr>
        <w:p w14:paraId="53CA5564" w14:textId="77777777" w:rsidR="00D52E68" w:rsidRPr="009C014B" w:rsidRDefault="00D52E68" w:rsidP="00C25EEA">
          <w:pPr>
            <w:pStyle w:val="Cuadrculamediana21"/>
            <w:rPr>
              <w:rFonts w:ascii="Arial" w:hAnsi="Arial" w:cs="Arial"/>
              <w:sz w:val="20"/>
              <w:szCs w:val="20"/>
            </w:rPr>
          </w:pPr>
        </w:p>
      </w:tc>
      <w:tc>
        <w:tcPr>
          <w:tcW w:w="1890" w:type="dxa"/>
          <w:tcBorders>
            <w:left w:val="single" w:sz="4" w:space="0" w:color="auto"/>
          </w:tcBorders>
          <w:vAlign w:val="center"/>
        </w:tcPr>
        <w:p w14:paraId="143AB213" w14:textId="77777777" w:rsidR="00D52E68" w:rsidRPr="009C014B" w:rsidRDefault="00D52E68" w:rsidP="006605FF">
          <w:pPr>
            <w:pStyle w:val="Cuadrculamediana21"/>
            <w:jc w:val="center"/>
            <w:rPr>
              <w:rFonts w:ascii="Arial" w:hAnsi="Arial" w:cs="Arial"/>
              <w:sz w:val="20"/>
              <w:szCs w:val="20"/>
            </w:rPr>
          </w:pPr>
          <w:r w:rsidRPr="009C014B">
            <w:rPr>
              <w:rFonts w:ascii="Arial" w:hAnsi="Arial" w:cs="Arial"/>
              <w:sz w:val="20"/>
              <w:szCs w:val="20"/>
            </w:rPr>
            <w:t xml:space="preserve">TIPO   </w:t>
          </w:r>
          <w:r w:rsidRPr="009C014B">
            <w:rPr>
              <w:rFonts w:ascii="Arial" w:hAnsi="Arial" w:cs="Arial"/>
              <w:b/>
              <w:sz w:val="20"/>
              <w:szCs w:val="20"/>
            </w:rPr>
            <w:t>OBL.</w:t>
          </w:r>
        </w:p>
      </w:tc>
    </w:tr>
    <w:tr w:rsidR="00D52E68" w:rsidRPr="009C014B" w14:paraId="1635D0F2" w14:textId="77777777">
      <w:trPr>
        <w:trHeight w:val="269"/>
      </w:trPr>
      <w:tc>
        <w:tcPr>
          <w:tcW w:w="3096" w:type="dxa"/>
          <w:vMerge w:val="restart"/>
          <w:tcBorders>
            <w:right w:val="single" w:sz="4" w:space="0" w:color="auto"/>
          </w:tcBorders>
          <w:vAlign w:val="center"/>
        </w:tcPr>
        <w:p w14:paraId="4689FC12" w14:textId="77777777" w:rsidR="00D52E68" w:rsidRPr="009C014B" w:rsidRDefault="00D52E68" w:rsidP="00C25EEA">
          <w:pPr>
            <w:pStyle w:val="Cuadrculamediana21"/>
            <w:jc w:val="center"/>
            <w:rPr>
              <w:rFonts w:ascii="Arial" w:hAnsi="Arial" w:cs="Arial"/>
              <w:sz w:val="20"/>
              <w:szCs w:val="20"/>
              <w:lang w:val="en-US"/>
            </w:rPr>
          </w:pPr>
          <w:r w:rsidRPr="009C014B">
            <w:rPr>
              <w:rFonts w:ascii="Arial" w:hAnsi="Arial" w:cs="Arial"/>
              <w:sz w:val="20"/>
              <w:szCs w:val="20"/>
              <w:lang w:val="en-US"/>
            </w:rPr>
            <w:t>H. TEOR</w:t>
          </w:r>
          <w:r w:rsidRPr="002D76F0">
            <w:rPr>
              <w:rFonts w:ascii="Arial" w:hAnsi="Arial" w:cs="Arial"/>
              <w:b/>
              <w:sz w:val="20"/>
              <w:szCs w:val="20"/>
              <w:lang w:val="en-US"/>
            </w:rPr>
            <w:t>.   3.0</w:t>
          </w:r>
        </w:p>
      </w:tc>
      <w:tc>
        <w:tcPr>
          <w:tcW w:w="4478" w:type="dxa"/>
          <w:vMerge/>
          <w:tcBorders>
            <w:left w:val="single" w:sz="4" w:space="0" w:color="auto"/>
            <w:bottom w:val="single" w:sz="4" w:space="0" w:color="auto"/>
            <w:right w:val="single" w:sz="4" w:space="0" w:color="auto"/>
          </w:tcBorders>
          <w:vAlign w:val="center"/>
        </w:tcPr>
        <w:p w14:paraId="369819A7" w14:textId="77777777" w:rsidR="00D52E68" w:rsidRPr="009C014B" w:rsidRDefault="00D52E68" w:rsidP="00C25EEA">
          <w:pPr>
            <w:pStyle w:val="Cuadrculamediana21"/>
            <w:rPr>
              <w:rFonts w:ascii="Arial" w:hAnsi="Arial" w:cs="Arial"/>
              <w:sz w:val="20"/>
              <w:szCs w:val="20"/>
              <w:lang w:val="en-US"/>
            </w:rPr>
          </w:pPr>
        </w:p>
      </w:tc>
      <w:tc>
        <w:tcPr>
          <w:tcW w:w="1890" w:type="dxa"/>
          <w:vMerge w:val="restart"/>
          <w:tcBorders>
            <w:left w:val="single" w:sz="4" w:space="0" w:color="auto"/>
          </w:tcBorders>
          <w:vAlign w:val="center"/>
        </w:tcPr>
        <w:p w14:paraId="041CF0B7" w14:textId="77777777" w:rsidR="00D52E68" w:rsidRPr="009C014B" w:rsidRDefault="00D52E68" w:rsidP="00C25EEA">
          <w:pPr>
            <w:pStyle w:val="Cuadrculamediana21"/>
            <w:jc w:val="center"/>
            <w:rPr>
              <w:rFonts w:ascii="Arial" w:hAnsi="Arial" w:cs="Arial"/>
              <w:sz w:val="20"/>
              <w:szCs w:val="20"/>
              <w:lang w:val="en-US"/>
            </w:rPr>
          </w:pPr>
          <w:r w:rsidRPr="009C014B">
            <w:rPr>
              <w:rFonts w:ascii="Arial" w:hAnsi="Arial" w:cs="Arial"/>
              <w:sz w:val="20"/>
              <w:szCs w:val="20"/>
              <w:lang w:val="en-US"/>
            </w:rPr>
            <w:t>TRIM.</w:t>
          </w:r>
        </w:p>
        <w:p w14:paraId="654B562C" w14:textId="461A8EA4" w:rsidR="00D52E68" w:rsidRPr="009C014B" w:rsidRDefault="0055669E" w:rsidP="00C25EEA">
          <w:pPr>
            <w:pStyle w:val="Cuadrculamediana21"/>
            <w:jc w:val="center"/>
            <w:rPr>
              <w:rFonts w:ascii="Arial" w:hAnsi="Arial" w:cs="Arial"/>
              <w:b/>
              <w:sz w:val="20"/>
              <w:szCs w:val="20"/>
              <w:lang w:val="en-US"/>
            </w:rPr>
          </w:pPr>
          <w:r>
            <w:rPr>
              <w:rFonts w:ascii="Arial" w:hAnsi="Arial" w:cs="Arial"/>
              <w:b/>
              <w:sz w:val="20"/>
              <w:szCs w:val="20"/>
              <w:lang w:val="en-US"/>
            </w:rPr>
            <w:t>II al V</w:t>
          </w:r>
        </w:p>
      </w:tc>
    </w:tr>
    <w:tr w:rsidR="00D52E68" w:rsidRPr="009C6B8F" w14:paraId="797A980D" w14:textId="77777777">
      <w:trPr>
        <w:trHeight w:val="269"/>
      </w:trPr>
      <w:tc>
        <w:tcPr>
          <w:tcW w:w="3096" w:type="dxa"/>
          <w:vMerge/>
          <w:tcBorders>
            <w:right w:val="single" w:sz="4" w:space="0" w:color="auto"/>
          </w:tcBorders>
          <w:vAlign w:val="center"/>
        </w:tcPr>
        <w:p w14:paraId="299D8A2A" w14:textId="77777777" w:rsidR="00D52E68" w:rsidRPr="009C014B" w:rsidRDefault="00D52E68" w:rsidP="00C25EEA">
          <w:pPr>
            <w:pStyle w:val="Cuadrculamediana21"/>
            <w:jc w:val="center"/>
            <w:rPr>
              <w:rFonts w:ascii="Arial" w:hAnsi="Arial" w:cs="Arial"/>
              <w:sz w:val="20"/>
              <w:szCs w:val="20"/>
              <w:lang w:val="en-US"/>
            </w:rPr>
          </w:pPr>
        </w:p>
      </w:tc>
      <w:tc>
        <w:tcPr>
          <w:tcW w:w="4478" w:type="dxa"/>
          <w:vMerge w:val="restart"/>
          <w:tcBorders>
            <w:top w:val="single" w:sz="4" w:space="0" w:color="auto"/>
            <w:left w:val="single" w:sz="4" w:space="0" w:color="auto"/>
            <w:right w:val="single" w:sz="4" w:space="0" w:color="auto"/>
          </w:tcBorders>
          <w:vAlign w:val="center"/>
        </w:tcPr>
        <w:p w14:paraId="1BCA3438" w14:textId="4F0CB944" w:rsidR="00D52E68" w:rsidRPr="00FC421F" w:rsidRDefault="00D52E68" w:rsidP="00E46439">
          <w:pPr>
            <w:pStyle w:val="Cuadrculamediana21"/>
            <w:rPr>
              <w:rFonts w:ascii="Arial" w:hAnsi="Arial" w:cs="Arial"/>
              <w:b/>
              <w:sz w:val="20"/>
              <w:szCs w:val="20"/>
            </w:rPr>
          </w:pPr>
          <w:r w:rsidRPr="0055669E">
            <w:rPr>
              <w:rFonts w:ascii="Arial" w:hAnsi="Arial" w:cs="Arial"/>
              <w:sz w:val="20"/>
              <w:szCs w:val="20"/>
            </w:rPr>
            <w:t xml:space="preserve">SERIACION </w:t>
          </w:r>
          <w:r w:rsidR="0055669E" w:rsidRPr="00262F67">
            <w:rPr>
              <w:rFonts w:ascii="Arial" w:hAnsi="Arial" w:cs="Arial"/>
              <w:b/>
              <w:sz w:val="20"/>
              <w:szCs w:val="20"/>
              <w:highlight w:val="yellow"/>
            </w:rPr>
            <w:t>4601084</w:t>
          </w:r>
        </w:p>
      </w:tc>
      <w:tc>
        <w:tcPr>
          <w:tcW w:w="1890" w:type="dxa"/>
          <w:vMerge/>
          <w:tcBorders>
            <w:left w:val="single" w:sz="4" w:space="0" w:color="auto"/>
          </w:tcBorders>
          <w:vAlign w:val="center"/>
        </w:tcPr>
        <w:p w14:paraId="3741FC58" w14:textId="77777777" w:rsidR="00D52E68" w:rsidRPr="009C6B8F" w:rsidRDefault="00D52E68" w:rsidP="00C25EEA">
          <w:pPr>
            <w:pStyle w:val="Cuadrculamediana21"/>
            <w:jc w:val="center"/>
            <w:rPr>
              <w:rFonts w:ascii="Arial" w:hAnsi="Arial" w:cs="Arial"/>
              <w:sz w:val="20"/>
              <w:szCs w:val="20"/>
            </w:rPr>
          </w:pPr>
        </w:p>
      </w:tc>
    </w:tr>
    <w:tr w:rsidR="00D52E68" w:rsidRPr="009C014B" w14:paraId="6FEB02B5" w14:textId="77777777">
      <w:trPr>
        <w:trHeight w:val="565"/>
      </w:trPr>
      <w:tc>
        <w:tcPr>
          <w:tcW w:w="3096" w:type="dxa"/>
          <w:tcBorders>
            <w:bottom w:val="single" w:sz="4" w:space="0" w:color="000000"/>
            <w:right w:val="single" w:sz="4" w:space="0" w:color="auto"/>
          </w:tcBorders>
          <w:vAlign w:val="center"/>
        </w:tcPr>
        <w:p w14:paraId="6F2833FD" w14:textId="77777777" w:rsidR="00D52E68" w:rsidRPr="009C014B" w:rsidRDefault="00D52E68" w:rsidP="00B4505B">
          <w:pPr>
            <w:pStyle w:val="Cuadrculamediana21"/>
            <w:jc w:val="center"/>
            <w:rPr>
              <w:rFonts w:ascii="Arial" w:hAnsi="Arial" w:cs="Arial"/>
              <w:sz w:val="20"/>
              <w:szCs w:val="20"/>
              <w:lang w:val="en-US"/>
            </w:rPr>
          </w:pPr>
          <w:r w:rsidRPr="009C014B">
            <w:rPr>
              <w:rFonts w:ascii="Arial" w:hAnsi="Arial" w:cs="Arial"/>
              <w:sz w:val="20"/>
              <w:szCs w:val="20"/>
              <w:lang w:val="en-US"/>
            </w:rPr>
            <w:t xml:space="preserve">H. PRAC.   </w:t>
          </w:r>
          <w:r w:rsidR="00B4505B">
            <w:rPr>
              <w:rFonts w:ascii="Arial" w:hAnsi="Arial" w:cs="Arial"/>
              <w:b/>
              <w:sz w:val="20"/>
              <w:szCs w:val="20"/>
              <w:lang w:val="en-US"/>
            </w:rPr>
            <w:t>2</w:t>
          </w:r>
          <w:r w:rsidRPr="009C014B">
            <w:rPr>
              <w:rFonts w:ascii="Arial" w:hAnsi="Arial" w:cs="Arial"/>
              <w:b/>
              <w:sz w:val="20"/>
              <w:szCs w:val="20"/>
              <w:lang w:val="en-US"/>
            </w:rPr>
            <w:t>.0</w:t>
          </w:r>
        </w:p>
      </w:tc>
      <w:tc>
        <w:tcPr>
          <w:tcW w:w="4478" w:type="dxa"/>
          <w:vMerge/>
          <w:tcBorders>
            <w:left w:val="single" w:sz="4" w:space="0" w:color="auto"/>
            <w:bottom w:val="single" w:sz="4" w:space="0" w:color="000000"/>
            <w:right w:val="single" w:sz="4" w:space="0" w:color="auto"/>
          </w:tcBorders>
          <w:vAlign w:val="center"/>
        </w:tcPr>
        <w:p w14:paraId="745F681E" w14:textId="77777777" w:rsidR="00D52E68" w:rsidRPr="009C014B" w:rsidRDefault="00D52E68" w:rsidP="00C25EEA">
          <w:pPr>
            <w:pStyle w:val="Cuadrculamediana21"/>
            <w:jc w:val="center"/>
            <w:rPr>
              <w:rFonts w:ascii="Arial" w:hAnsi="Arial" w:cs="Arial"/>
              <w:sz w:val="20"/>
              <w:szCs w:val="20"/>
              <w:lang w:val="en-US"/>
            </w:rPr>
          </w:pPr>
        </w:p>
      </w:tc>
      <w:tc>
        <w:tcPr>
          <w:tcW w:w="1890" w:type="dxa"/>
          <w:vMerge/>
          <w:tcBorders>
            <w:left w:val="single" w:sz="4" w:space="0" w:color="auto"/>
            <w:bottom w:val="single" w:sz="4" w:space="0" w:color="000000"/>
          </w:tcBorders>
          <w:vAlign w:val="center"/>
        </w:tcPr>
        <w:p w14:paraId="0B2A46CE" w14:textId="77777777" w:rsidR="00D52E68" w:rsidRPr="009C014B" w:rsidRDefault="00D52E68" w:rsidP="00C25EEA">
          <w:pPr>
            <w:pStyle w:val="Cuadrculamediana21"/>
            <w:jc w:val="center"/>
            <w:rPr>
              <w:rFonts w:ascii="Arial" w:hAnsi="Arial" w:cs="Arial"/>
              <w:sz w:val="20"/>
              <w:szCs w:val="20"/>
              <w:lang w:val="en-US"/>
            </w:rPr>
          </w:pPr>
        </w:p>
      </w:tc>
    </w:tr>
  </w:tbl>
  <w:p w14:paraId="25D3CA99" w14:textId="77777777" w:rsidR="00D52E68" w:rsidRDefault="00D52E68" w:rsidP="004A6B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numFmt w:val="bullet"/>
      <w:lvlText w:val="-"/>
      <w:lvlJc w:val="left"/>
      <w:pPr>
        <w:tabs>
          <w:tab w:val="num" w:pos="360"/>
        </w:tabs>
        <w:ind w:left="360" w:hanging="360"/>
      </w:pPr>
      <w:rPr>
        <w:rFonts w:ascii="Arial" w:hAnsi="Arial" w:cs="Tahoma"/>
      </w:rPr>
    </w:lvl>
  </w:abstractNum>
  <w:abstractNum w:abstractNumId="1" w15:restartNumberingAfterBreak="0">
    <w:nsid w:val="039C2A6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985F74"/>
    <w:multiLevelType w:val="hybridMultilevel"/>
    <w:tmpl w:val="F2A2B43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0CD7391E"/>
    <w:multiLevelType w:val="hybridMultilevel"/>
    <w:tmpl w:val="E8CC9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F13AF3"/>
    <w:multiLevelType w:val="hybridMultilevel"/>
    <w:tmpl w:val="9A5425C6"/>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0EF90F5E"/>
    <w:multiLevelType w:val="hybridMultilevel"/>
    <w:tmpl w:val="6CCADAFC"/>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F23721D"/>
    <w:multiLevelType w:val="hybridMultilevel"/>
    <w:tmpl w:val="3080F9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65342B"/>
    <w:multiLevelType w:val="multilevel"/>
    <w:tmpl w:val="7B1E9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F16097"/>
    <w:multiLevelType w:val="hybridMultilevel"/>
    <w:tmpl w:val="A7AE2762"/>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8A05B1A"/>
    <w:multiLevelType w:val="hybridMultilevel"/>
    <w:tmpl w:val="55CAA5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96F7A2D"/>
    <w:multiLevelType w:val="hybridMultilevel"/>
    <w:tmpl w:val="B5868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A12A95"/>
    <w:multiLevelType w:val="hybridMultilevel"/>
    <w:tmpl w:val="7F78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83F44"/>
    <w:multiLevelType w:val="hybridMultilevel"/>
    <w:tmpl w:val="ED069582"/>
    <w:lvl w:ilvl="0" w:tplc="0C0A000F">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73311"/>
    <w:multiLevelType w:val="multilevel"/>
    <w:tmpl w:val="7B1E9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8914FF"/>
    <w:multiLevelType w:val="hybridMultilevel"/>
    <w:tmpl w:val="098E0588"/>
    <w:lvl w:ilvl="0" w:tplc="00170409">
      <w:start w:val="1"/>
      <w:numFmt w:val="lowerLetter"/>
      <w:lvlText w:val="%1)"/>
      <w:lvlJc w:val="left"/>
      <w:pPr>
        <w:tabs>
          <w:tab w:val="num" w:pos="960"/>
        </w:tabs>
        <w:ind w:left="960" w:hanging="360"/>
      </w:pPr>
      <w:rPr>
        <w:rFonts w:hint="default"/>
      </w:rPr>
    </w:lvl>
    <w:lvl w:ilvl="1" w:tplc="0C0A000F">
      <w:start w:val="1"/>
      <w:numFmt w:val="decimal"/>
      <w:lvlText w:val="%2."/>
      <w:lvlJc w:val="left"/>
      <w:pPr>
        <w:tabs>
          <w:tab w:val="num" w:pos="1560"/>
        </w:tabs>
        <w:ind w:left="1560" w:hanging="360"/>
      </w:pPr>
      <w:rPr>
        <w:rFonts w:hint="default"/>
      </w:rPr>
    </w:lvl>
    <w:lvl w:ilvl="2" w:tplc="0C0A0005" w:tentative="1">
      <w:start w:val="1"/>
      <w:numFmt w:val="bullet"/>
      <w:lvlText w:val=""/>
      <w:lvlJc w:val="left"/>
      <w:pPr>
        <w:tabs>
          <w:tab w:val="num" w:pos="2280"/>
        </w:tabs>
        <w:ind w:left="2280" w:hanging="360"/>
      </w:pPr>
      <w:rPr>
        <w:rFonts w:ascii="Wingdings" w:hAnsi="Wingdings" w:hint="default"/>
      </w:rPr>
    </w:lvl>
    <w:lvl w:ilvl="3" w:tplc="0C0A0001" w:tentative="1">
      <w:start w:val="1"/>
      <w:numFmt w:val="bullet"/>
      <w:lvlText w:val=""/>
      <w:lvlJc w:val="left"/>
      <w:pPr>
        <w:tabs>
          <w:tab w:val="num" w:pos="3000"/>
        </w:tabs>
        <w:ind w:left="3000" w:hanging="360"/>
      </w:pPr>
      <w:rPr>
        <w:rFonts w:ascii="Symbol" w:hAnsi="Symbol" w:hint="default"/>
      </w:rPr>
    </w:lvl>
    <w:lvl w:ilvl="4" w:tplc="0C0A0003" w:tentative="1">
      <w:start w:val="1"/>
      <w:numFmt w:val="bullet"/>
      <w:lvlText w:val="o"/>
      <w:lvlJc w:val="left"/>
      <w:pPr>
        <w:tabs>
          <w:tab w:val="num" w:pos="3720"/>
        </w:tabs>
        <w:ind w:left="3720" w:hanging="360"/>
      </w:pPr>
      <w:rPr>
        <w:rFonts w:ascii="Courier New" w:hAnsi="Courier New" w:cs="Wingdings" w:hint="default"/>
      </w:rPr>
    </w:lvl>
    <w:lvl w:ilvl="5" w:tplc="0C0A0005" w:tentative="1">
      <w:start w:val="1"/>
      <w:numFmt w:val="bullet"/>
      <w:lvlText w:val=""/>
      <w:lvlJc w:val="left"/>
      <w:pPr>
        <w:tabs>
          <w:tab w:val="num" w:pos="4440"/>
        </w:tabs>
        <w:ind w:left="4440" w:hanging="360"/>
      </w:pPr>
      <w:rPr>
        <w:rFonts w:ascii="Wingdings" w:hAnsi="Wingdings" w:hint="default"/>
      </w:rPr>
    </w:lvl>
    <w:lvl w:ilvl="6" w:tplc="0C0A0001" w:tentative="1">
      <w:start w:val="1"/>
      <w:numFmt w:val="bullet"/>
      <w:lvlText w:val=""/>
      <w:lvlJc w:val="left"/>
      <w:pPr>
        <w:tabs>
          <w:tab w:val="num" w:pos="5160"/>
        </w:tabs>
        <w:ind w:left="5160" w:hanging="360"/>
      </w:pPr>
      <w:rPr>
        <w:rFonts w:ascii="Symbol" w:hAnsi="Symbol" w:hint="default"/>
      </w:rPr>
    </w:lvl>
    <w:lvl w:ilvl="7" w:tplc="0C0A0003" w:tentative="1">
      <w:start w:val="1"/>
      <w:numFmt w:val="bullet"/>
      <w:lvlText w:val="o"/>
      <w:lvlJc w:val="left"/>
      <w:pPr>
        <w:tabs>
          <w:tab w:val="num" w:pos="5880"/>
        </w:tabs>
        <w:ind w:left="5880" w:hanging="360"/>
      </w:pPr>
      <w:rPr>
        <w:rFonts w:ascii="Courier New" w:hAnsi="Courier New" w:cs="Wingdings" w:hint="default"/>
      </w:rPr>
    </w:lvl>
    <w:lvl w:ilvl="8" w:tplc="0C0A0005" w:tentative="1">
      <w:start w:val="1"/>
      <w:numFmt w:val="bullet"/>
      <w:lvlText w:val=""/>
      <w:lvlJc w:val="left"/>
      <w:pPr>
        <w:tabs>
          <w:tab w:val="num" w:pos="6600"/>
        </w:tabs>
        <w:ind w:left="6600" w:hanging="360"/>
      </w:pPr>
      <w:rPr>
        <w:rFonts w:ascii="Wingdings" w:hAnsi="Wingdings" w:hint="default"/>
      </w:rPr>
    </w:lvl>
  </w:abstractNum>
  <w:abstractNum w:abstractNumId="15" w15:restartNumberingAfterBreak="0">
    <w:nsid w:val="2FE50E39"/>
    <w:multiLevelType w:val="hybridMultilevel"/>
    <w:tmpl w:val="CA00E0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AF58CD"/>
    <w:multiLevelType w:val="hybridMultilevel"/>
    <w:tmpl w:val="F35EE0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8" w15:restartNumberingAfterBreak="0">
    <w:nsid w:val="3E8705D3"/>
    <w:multiLevelType w:val="hybridMultilevel"/>
    <w:tmpl w:val="5C0EE87E"/>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3F4D282A"/>
    <w:multiLevelType w:val="hybridMultilevel"/>
    <w:tmpl w:val="1EE22ABE"/>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3FC70535"/>
    <w:multiLevelType w:val="multilevel"/>
    <w:tmpl w:val="7B1E9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EA2DDB"/>
    <w:multiLevelType w:val="hybridMultilevel"/>
    <w:tmpl w:val="E5A8E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F33C9F"/>
    <w:multiLevelType w:val="hybridMultilevel"/>
    <w:tmpl w:val="A9C22A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2487A4C"/>
    <w:multiLevelType w:val="hybridMultilevel"/>
    <w:tmpl w:val="25022D3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45550C77"/>
    <w:multiLevelType w:val="hybridMultilevel"/>
    <w:tmpl w:val="DC6CCAB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62AB7"/>
    <w:multiLevelType w:val="multilevel"/>
    <w:tmpl w:val="F080E0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351E73"/>
    <w:multiLevelType w:val="multilevel"/>
    <w:tmpl w:val="B3B492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D410D0"/>
    <w:multiLevelType w:val="hybridMultilevel"/>
    <w:tmpl w:val="41E8C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EAC657A"/>
    <w:multiLevelType w:val="hybridMultilevel"/>
    <w:tmpl w:val="799A8AD6"/>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9" w15:restartNumberingAfterBreak="0">
    <w:nsid w:val="517717E1"/>
    <w:multiLevelType w:val="hybridMultilevel"/>
    <w:tmpl w:val="7DD60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2C80965"/>
    <w:multiLevelType w:val="multilevel"/>
    <w:tmpl w:val="245E8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4E6C3C"/>
    <w:multiLevelType w:val="hybridMultilevel"/>
    <w:tmpl w:val="3468FD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9D055F1"/>
    <w:multiLevelType w:val="hybridMultilevel"/>
    <w:tmpl w:val="6B8C55A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604864F6"/>
    <w:multiLevelType w:val="hybridMultilevel"/>
    <w:tmpl w:val="F476E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35" w15:restartNumberingAfterBreak="0">
    <w:nsid w:val="64C2283A"/>
    <w:multiLevelType w:val="hybridMultilevel"/>
    <w:tmpl w:val="17043ED4"/>
    <w:lvl w:ilvl="0" w:tplc="0409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8694216"/>
    <w:multiLevelType w:val="hybridMultilevel"/>
    <w:tmpl w:val="1C3C72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A8C56AA"/>
    <w:multiLevelType w:val="multilevel"/>
    <w:tmpl w:val="F74267B8"/>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15:restartNumberingAfterBreak="0">
    <w:nsid w:val="6C7F1EB0"/>
    <w:multiLevelType w:val="hybridMultilevel"/>
    <w:tmpl w:val="16F62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D55C0A"/>
    <w:multiLevelType w:val="hybridMultilevel"/>
    <w:tmpl w:val="7CDEB3FA"/>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B901446"/>
    <w:multiLevelType w:val="hybridMultilevel"/>
    <w:tmpl w:val="4D58B3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BF41D83"/>
    <w:multiLevelType w:val="hybridMultilevel"/>
    <w:tmpl w:val="C764E7AE"/>
    <w:lvl w:ilvl="0" w:tplc="00170409">
      <w:start w:val="1"/>
      <w:numFmt w:val="decimal"/>
      <w:lvlText w:val="%1)"/>
      <w:lvlJc w:val="left"/>
      <w:pPr>
        <w:tabs>
          <w:tab w:val="num" w:pos="960"/>
        </w:tabs>
        <w:ind w:left="960" w:hanging="360"/>
      </w:pPr>
    </w:lvl>
    <w:lvl w:ilvl="1" w:tplc="00190409" w:tentative="1">
      <w:start w:val="1"/>
      <w:numFmt w:val="lowerLetter"/>
      <w:lvlText w:val="%2."/>
      <w:lvlJc w:val="left"/>
      <w:pPr>
        <w:tabs>
          <w:tab w:val="num" w:pos="1680"/>
        </w:tabs>
        <w:ind w:left="1680" w:hanging="360"/>
      </w:pPr>
    </w:lvl>
    <w:lvl w:ilvl="2" w:tplc="001B0409" w:tentative="1">
      <w:start w:val="1"/>
      <w:numFmt w:val="lowerRoman"/>
      <w:lvlText w:val="%3."/>
      <w:lvlJc w:val="right"/>
      <w:pPr>
        <w:tabs>
          <w:tab w:val="num" w:pos="2400"/>
        </w:tabs>
        <w:ind w:left="2400" w:hanging="180"/>
      </w:pPr>
    </w:lvl>
    <w:lvl w:ilvl="3" w:tplc="000F0409" w:tentative="1">
      <w:start w:val="1"/>
      <w:numFmt w:val="decimal"/>
      <w:lvlText w:val="%4."/>
      <w:lvlJc w:val="left"/>
      <w:pPr>
        <w:tabs>
          <w:tab w:val="num" w:pos="3120"/>
        </w:tabs>
        <w:ind w:left="3120" w:hanging="360"/>
      </w:pPr>
    </w:lvl>
    <w:lvl w:ilvl="4" w:tplc="00190409" w:tentative="1">
      <w:start w:val="1"/>
      <w:numFmt w:val="lowerLetter"/>
      <w:lvlText w:val="%5."/>
      <w:lvlJc w:val="left"/>
      <w:pPr>
        <w:tabs>
          <w:tab w:val="num" w:pos="3840"/>
        </w:tabs>
        <w:ind w:left="3840" w:hanging="360"/>
      </w:pPr>
    </w:lvl>
    <w:lvl w:ilvl="5" w:tplc="001B0409" w:tentative="1">
      <w:start w:val="1"/>
      <w:numFmt w:val="lowerRoman"/>
      <w:lvlText w:val="%6."/>
      <w:lvlJc w:val="right"/>
      <w:pPr>
        <w:tabs>
          <w:tab w:val="num" w:pos="4560"/>
        </w:tabs>
        <w:ind w:left="4560" w:hanging="180"/>
      </w:pPr>
    </w:lvl>
    <w:lvl w:ilvl="6" w:tplc="000F0409" w:tentative="1">
      <w:start w:val="1"/>
      <w:numFmt w:val="decimal"/>
      <w:lvlText w:val="%7."/>
      <w:lvlJc w:val="left"/>
      <w:pPr>
        <w:tabs>
          <w:tab w:val="num" w:pos="5280"/>
        </w:tabs>
        <w:ind w:left="5280" w:hanging="360"/>
      </w:pPr>
    </w:lvl>
    <w:lvl w:ilvl="7" w:tplc="00190409" w:tentative="1">
      <w:start w:val="1"/>
      <w:numFmt w:val="lowerLetter"/>
      <w:lvlText w:val="%8."/>
      <w:lvlJc w:val="left"/>
      <w:pPr>
        <w:tabs>
          <w:tab w:val="num" w:pos="6000"/>
        </w:tabs>
        <w:ind w:left="6000" w:hanging="360"/>
      </w:pPr>
    </w:lvl>
    <w:lvl w:ilvl="8" w:tplc="001B0409" w:tentative="1">
      <w:start w:val="1"/>
      <w:numFmt w:val="lowerRoman"/>
      <w:lvlText w:val="%9."/>
      <w:lvlJc w:val="right"/>
      <w:pPr>
        <w:tabs>
          <w:tab w:val="num" w:pos="6720"/>
        </w:tabs>
        <w:ind w:left="6720" w:hanging="180"/>
      </w:pPr>
    </w:lvl>
  </w:abstractNum>
  <w:abstractNum w:abstractNumId="42" w15:restartNumberingAfterBreak="0">
    <w:nsid w:val="7CD53A45"/>
    <w:multiLevelType w:val="hybridMultilevel"/>
    <w:tmpl w:val="2ECEF6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D811018"/>
    <w:multiLevelType w:val="multilevel"/>
    <w:tmpl w:val="3D1E2A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0E3D4B"/>
    <w:multiLevelType w:val="multilevel"/>
    <w:tmpl w:val="6BE6D4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7"/>
  </w:num>
  <w:num w:numId="3">
    <w:abstractNumId w:val="40"/>
  </w:num>
  <w:num w:numId="4">
    <w:abstractNumId w:val="6"/>
  </w:num>
  <w:num w:numId="5">
    <w:abstractNumId w:val="32"/>
  </w:num>
  <w:num w:numId="6">
    <w:abstractNumId w:val="2"/>
  </w:num>
  <w:num w:numId="7">
    <w:abstractNumId w:val="12"/>
  </w:num>
  <w:num w:numId="8">
    <w:abstractNumId w:val="39"/>
  </w:num>
  <w:num w:numId="9">
    <w:abstractNumId w:val="4"/>
  </w:num>
  <w:num w:numId="10">
    <w:abstractNumId w:val="31"/>
  </w:num>
  <w:num w:numId="11">
    <w:abstractNumId w:val="16"/>
  </w:num>
  <w:num w:numId="12">
    <w:abstractNumId w:val="27"/>
  </w:num>
  <w:num w:numId="13">
    <w:abstractNumId w:val="5"/>
  </w:num>
  <w:num w:numId="14">
    <w:abstractNumId w:val="3"/>
  </w:num>
  <w:num w:numId="15">
    <w:abstractNumId w:val="19"/>
  </w:num>
  <w:num w:numId="16">
    <w:abstractNumId w:val="33"/>
  </w:num>
  <w:num w:numId="17">
    <w:abstractNumId w:val="24"/>
  </w:num>
  <w:num w:numId="18">
    <w:abstractNumId w:val="11"/>
  </w:num>
  <w:num w:numId="19">
    <w:abstractNumId w:val="15"/>
  </w:num>
  <w:num w:numId="20">
    <w:abstractNumId w:val="21"/>
  </w:num>
  <w:num w:numId="21">
    <w:abstractNumId w:val="36"/>
  </w:num>
  <w:num w:numId="22">
    <w:abstractNumId w:val="42"/>
  </w:num>
  <w:num w:numId="23">
    <w:abstractNumId w:val="28"/>
  </w:num>
  <w:num w:numId="24">
    <w:abstractNumId w:val="10"/>
  </w:num>
  <w:num w:numId="25">
    <w:abstractNumId w:val="14"/>
  </w:num>
  <w:num w:numId="26">
    <w:abstractNumId w:val="41"/>
  </w:num>
  <w:num w:numId="27">
    <w:abstractNumId w:val="29"/>
  </w:num>
  <w:num w:numId="28">
    <w:abstractNumId w:val="22"/>
  </w:num>
  <w:num w:numId="29">
    <w:abstractNumId w:val="23"/>
  </w:num>
  <w:num w:numId="30">
    <w:abstractNumId w:val="8"/>
  </w:num>
  <w:num w:numId="31">
    <w:abstractNumId w:val="9"/>
  </w:num>
  <w:num w:numId="32">
    <w:abstractNumId w:val="35"/>
  </w:num>
  <w:num w:numId="33">
    <w:abstractNumId w:val="13"/>
  </w:num>
  <w:num w:numId="34">
    <w:abstractNumId w:val="30"/>
  </w:num>
  <w:num w:numId="35">
    <w:abstractNumId w:val="26"/>
  </w:num>
  <w:num w:numId="36">
    <w:abstractNumId w:val="38"/>
  </w:num>
  <w:num w:numId="37">
    <w:abstractNumId w:val="25"/>
  </w:num>
  <w:num w:numId="38">
    <w:abstractNumId w:val="43"/>
  </w:num>
  <w:num w:numId="39">
    <w:abstractNumId w:val="37"/>
  </w:num>
  <w:num w:numId="40">
    <w:abstractNumId w:val="44"/>
  </w:num>
  <w:num w:numId="41">
    <w:abstractNumId w:val="18"/>
  </w:num>
  <w:num w:numId="42">
    <w:abstractNumId w:val="20"/>
  </w:num>
  <w:num w:numId="43">
    <w:abstractNumId w:val="7"/>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057BC"/>
    <w:rsid w:val="000136DB"/>
    <w:rsid w:val="00014E6D"/>
    <w:rsid w:val="00017789"/>
    <w:rsid w:val="000525FA"/>
    <w:rsid w:val="000620B6"/>
    <w:rsid w:val="00092387"/>
    <w:rsid w:val="00097EA7"/>
    <w:rsid w:val="000A1372"/>
    <w:rsid w:val="000B35F7"/>
    <w:rsid w:val="000B64B2"/>
    <w:rsid w:val="000C1A21"/>
    <w:rsid w:val="000C2776"/>
    <w:rsid w:val="000E4D2B"/>
    <w:rsid w:val="000F1E09"/>
    <w:rsid w:val="000F6E7A"/>
    <w:rsid w:val="000F7CF5"/>
    <w:rsid w:val="00101DB6"/>
    <w:rsid w:val="00121ACA"/>
    <w:rsid w:val="00153398"/>
    <w:rsid w:val="001971AF"/>
    <w:rsid w:val="001A7F13"/>
    <w:rsid w:val="001B067A"/>
    <w:rsid w:val="001D281E"/>
    <w:rsid w:val="001D2EEF"/>
    <w:rsid w:val="001E0E49"/>
    <w:rsid w:val="001E4B19"/>
    <w:rsid w:val="001F4899"/>
    <w:rsid w:val="00226E44"/>
    <w:rsid w:val="0026163C"/>
    <w:rsid w:val="00262F67"/>
    <w:rsid w:val="00264F5A"/>
    <w:rsid w:val="00274A3F"/>
    <w:rsid w:val="002A0A9E"/>
    <w:rsid w:val="002A7800"/>
    <w:rsid w:val="002D76F0"/>
    <w:rsid w:val="003007D6"/>
    <w:rsid w:val="00310360"/>
    <w:rsid w:val="00312299"/>
    <w:rsid w:val="00314CE4"/>
    <w:rsid w:val="00343B4E"/>
    <w:rsid w:val="00355AAE"/>
    <w:rsid w:val="0036242E"/>
    <w:rsid w:val="00381CAC"/>
    <w:rsid w:val="00396EE9"/>
    <w:rsid w:val="00397F33"/>
    <w:rsid w:val="003A4706"/>
    <w:rsid w:val="003B2DAD"/>
    <w:rsid w:val="003B3226"/>
    <w:rsid w:val="003B7056"/>
    <w:rsid w:val="003C2218"/>
    <w:rsid w:val="003D337A"/>
    <w:rsid w:val="003E22E4"/>
    <w:rsid w:val="003F2763"/>
    <w:rsid w:val="003F67B1"/>
    <w:rsid w:val="00422A4A"/>
    <w:rsid w:val="00422D57"/>
    <w:rsid w:val="0042534D"/>
    <w:rsid w:val="004274A5"/>
    <w:rsid w:val="0043636B"/>
    <w:rsid w:val="00441534"/>
    <w:rsid w:val="004621E4"/>
    <w:rsid w:val="00463814"/>
    <w:rsid w:val="00464F8D"/>
    <w:rsid w:val="00475A84"/>
    <w:rsid w:val="00477D77"/>
    <w:rsid w:val="00484D68"/>
    <w:rsid w:val="00492270"/>
    <w:rsid w:val="00495F43"/>
    <w:rsid w:val="004A6B41"/>
    <w:rsid w:val="004B60C6"/>
    <w:rsid w:val="004B6CDD"/>
    <w:rsid w:val="004D068E"/>
    <w:rsid w:val="004D4D96"/>
    <w:rsid w:val="004E2F51"/>
    <w:rsid w:val="004F6153"/>
    <w:rsid w:val="004F77A2"/>
    <w:rsid w:val="0054264D"/>
    <w:rsid w:val="00546530"/>
    <w:rsid w:val="00555E7D"/>
    <w:rsid w:val="0055669E"/>
    <w:rsid w:val="00573BA1"/>
    <w:rsid w:val="005938E7"/>
    <w:rsid w:val="005A3AB4"/>
    <w:rsid w:val="005A4702"/>
    <w:rsid w:val="005B790B"/>
    <w:rsid w:val="005C0B8C"/>
    <w:rsid w:val="005C37FC"/>
    <w:rsid w:val="005E03AB"/>
    <w:rsid w:val="005E74F7"/>
    <w:rsid w:val="005F00E3"/>
    <w:rsid w:val="005F3FDF"/>
    <w:rsid w:val="005F734D"/>
    <w:rsid w:val="0060549A"/>
    <w:rsid w:val="00613E42"/>
    <w:rsid w:val="00622856"/>
    <w:rsid w:val="00632288"/>
    <w:rsid w:val="00634BAF"/>
    <w:rsid w:val="00652AA6"/>
    <w:rsid w:val="006605FF"/>
    <w:rsid w:val="00662E25"/>
    <w:rsid w:val="0067260B"/>
    <w:rsid w:val="00682396"/>
    <w:rsid w:val="006A3135"/>
    <w:rsid w:val="006B6DA8"/>
    <w:rsid w:val="006D424A"/>
    <w:rsid w:val="006E10A6"/>
    <w:rsid w:val="00700A23"/>
    <w:rsid w:val="00701615"/>
    <w:rsid w:val="00704837"/>
    <w:rsid w:val="00707B27"/>
    <w:rsid w:val="00714247"/>
    <w:rsid w:val="0072491B"/>
    <w:rsid w:val="007261B0"/>
    <w:rsid w:val="00740544"/>
    <w:rsid w:val="00752665"/>
    <w:rsid w:val="007649D6"/>
    <w:rsid w:val="007A60A3"/>
    <w:rsid w:val="007D359F"/>
    <w:rsid w:val="007E023C"/>
    <w:rsid w:val="007E046B"/>
    <w:rsid w:val="007E0E6D"/>
    <w:rsid w:val="007E5CC8"/>
    <w:rsid w:val="007E761E"/>
    <w:rsid w:val="007F3C29"/>
    <w:rsid w:val="007F3D00"/>
    <w:rsid w:val="0081649A"/>
    <w:rsid w:val="00821C0A"/>
    <w:rsid w:val="00823C3B"/>
    <w:rsid w:val="0082467C"/>
    <w:rsid w:val="00833F51"/>
    <w:rsid w:val="00882F42"/>
    <w:rsid w:val="0089029D"/>
    <w:rsid w:val="008953AC"/>
    <w:rsid w:val="008A31D8"/>
    <w:rsid w:val="008A76A6"/>
    <w:rsid w:val="008B48F7"/>
    <w:rsid w:val="008B5269"/>
    <w:rsid w:val="008B5458"/>
    <w:rsid w:val="008D1A3B"/>
    <w:rsid w:val="008F41B7"/>
    <w:rsid w:val="00901815"/>
    <w:rsid w:val="00906F4D"/>
    <w:rsid w:val="00920ACB"/>
    <w:rsid w:val="00924859"/>
    <w:rsid w:val="009252E2"/>
    <w:rsid w:val="00941A38"/>
    <w:rsid w:val="0096402F"/>
    <w:rsid w:val="00973D10"/>
    <w:rsid w:val="009A2F13"/>
    <w:rsid w:val="009A5711"/>
    <w:rsid w:val="009B27F6"/>
    <w:rsid w:val="009D3579"/>
    <w:rsid w:val="009E61F0"/>
    <w:rsid w:val="009F2CA4"/>
    <w:rsid w:val="00A038F9"/>
    <w:rsid w:val="00A12E56"/>
    <w:rsid w:val="00A2364A"/>
    <w:rsid w:val="00A622A0"/>
    <w:rsid w:val="00A72CF2"/>
    <w:rsid w:val="00A75793"/>
    <w:rsid w:val="00A86A5A"/>
    <w:rsid w:val="00A97829"/>
    <w:rsid w:val="00AA6265"/>
    <w:rsid w:val="00AB5742"/>
    <w:rsid w:val="00AF3E1C"/>
    <w:rsid w:val="00B22167"/>
    <w:rsid w:val="00B322BC"/>
    <w:rsid w:val="00B437D4"/>
    <w:rsid w:val="00B43FBD"/>
    <w:rsid w:val="00B4505B"/>
    <w:rsid w:val="00B54C12"/>
    <w:rsid w:val="00B60BE9"/>
    <w:rsid w:val="00B65A38"/>
    <w:rsid w:val="00B66CAF"/>
    <w:rsid w:val="00B76149"/>
    <w:rsid w:val="00B96BEC"/>
    <w:rsid w:val="00BB593B"/>
    <w:rsid w:val="00BC572A"/>
    <w:rsid w:val="00BC6BC3"/>
    <w:rsid w:val="00BC7D2C"/>
    <w:rsid w:val="00C213C4"/>
    <w:rsid w:val="00C21D0A"/>
    <w:rsid w:val="00C25EEA"/>
    <w:rsid w:val="00C274B0"/>
    <w:rsid w:val="00C32538"/>
    <w:rsid w:val="00C34070"/>
    <w:rsid w:val="00C378C5"/>
    <w:rsid w:val="00C4288B"/>
    <w:rsid w:val="00C52343"/>
    <w:rsid w:val="00C579C9"/>
    <w:rsid w:val="00CB510D"/>
    <w:rsid w:val="00CB61A8"/>
    <w:rsid w:val="00CC69B3"/>
    <w:rsid w:val="00CD4A33"/>
    <w:rsid w:val="00CE088C"/>
    <w:rsid w:val="00D15C48"/>
    <w:rsid w:val="00D32688"/>
    <w:rsid w:val="00D3370A"/>
    <w:rsid w:val="00D3473C"/>
    <w:rsid w:val="00D444AF"/>
    <w:rsid w:val="00D52E68"/>
    <w:rsid w:val="00D563AD"/>
    <w:rsid w:val="00D60A3B"/>
    <w:rsid w:val="00D62E9D"/>
    <w:rsid w:val="00D714A3"/>
    <w:rsid w:val="00DD1B0E"/>
    <w:rsid w:val="00DD42D9"/>
    <w:rsid w:val="00DE1B8C"/>
    <w:rsid w:val="00DF2CBA"/>
    <w:rsid w:val="00DF4183"/>
    <w:rsid w:val="00E14718"/>
    <w:rsid w:val="00E16021"/>
    <w:rsid w:val="00E2237D"/>
    <w:rsid w:val="00E30FEB"/>
    <w:rsid w:val="00E43C9E"/>
    <w:rsid w:val="00E449C7"/>
    <w:rsid w:val="00E46439"/>
    <w:rsid w:val="00E52ECB"/>
    <w:rsid w:val="00E5698C"/>
    <w:rsid w:val="00E70621"/>
    <w:rsid w:val="00E80F9A"/>
    <w:rsid w:val="00E868D3"/>
    <w:rsid w:val="00E913CA"/>
    <w:rsid w:val="00EA10BC"/>
    <w:rsid w:val="00EA32DD"/>
    <w:rsid w:val="00EC6696"/>
    <w:rsid w:val="00EE3979"/>
    <w:rsid w:val="00EF37E4"/>
    <w:rsid w:val="00EF77AF"/>
    <w:rsid w:val="00F0031C"/>
    <w:rsid w:val="00F17A44"/>
    <w:rsid w:val="00F21F5A"/>
    <w:rsid w:val="00F23AB6"/>
    <w:rsid w:val="00F26188"/>
    <w:rsid w:val="00F37F9B"/>
    <w:rsid w:val="00F805BD"/>
    <w:rsid w:val="00F9218B"/>
    <w:rsid w:val="00F92F16"/>
    <w:rsid w:val="00FC0AF7"/>
    <w:rsid w:val="00FC421F"/>
    <w:rsid w:val="00FC5CDB"/>
    <w:rsid w:val="00FD6028"/>
    <w:rsid w:val="00FD6A69"/>
    <w:rsid w:val="00FE5F1E"/>
    <w:rsid w:val="00FF0522"/>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8120751"/>
  <w15:docId w15:val="{87294ECF-3677-4F21-8A39-36E8711DC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GB"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Descripcin">
    <w:name w:val="caption"/>
    <w:basedOn w:val="Normal"/>
    <w:next w:val="Normal"/>
    <w:link w:val="Descripcin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DescripcinCar">
    <w:name w:val="Descripción Car"/>
    <w:basedOn w:val="Fuentedeprrafopredeter"/>
    <w:link w:val="Descripcin"/>
    <w:rsid w:val="00014E6D"/>
    <w:rPr>
      <w:rFonts w:eastAsiaTheme="minorEastAsia"/>
      <w:b/>
      <w:bCs/>
      <w:i/>
      <w:color w:val="4F81BD" w:themeColor="accent1"/>
      <w:kern w:val="24"/>
      <w:sz w:val="18"/>
      <w:szCs w:val="18"/>
      <w:lang w:val="es-MX" w:eastAsia="es-ES"/>
    </w:rPr>
  </w:style>
  <w:style w:type="paragraph" w:styleId="Puesto">
    <w:name w:val="Title"/>
    <w:basedOn w:val="Normal"/>
    <w:next w:val="Normal"/>
    <w:link w:val="PuestoCar"/>
    <w:qFormat/>
    <w:rsid w:val="00014E6D"/>
    <w:pPr>
      <w:spacing w:after="60"/>
      <w:jc w:val="center"/>
      <w:outlineLvl w:val="0"/>
    </w:pPr>
    <w:rPr>
      <w:rFonts w:ascii="Cambria" w:hAnsi="Cambria"/>
      <w:b/>
      <w:bCs/>
      <w:kern w:val="28"/>
      <w:sz w:val="32"/>
      <w:szCs w:val="32"/>
      <w:lang w:val="es-ES"/>
    </w:rPr>
  </w:style>
  <w:style w:type="character" w:customStyle="1" w:styleId="PuestoCar">
    <w:name w:val="Puesto Car"/>
    <w:basedOn w:val="Fuentedeprrafopredeter"/>
    <w:link w:val="Puest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Descripcin"/>
    <w:link w:val="EpgrafeCentradoCar"/>
    <w:qFormat/>
    <w:rsid w:val="00014E6D"/>
    <w:pPr>
      <w:jc w:val="center"/>
    </w:pPr>
  </w:style>
  <w:style w:type="character" w:customStyle="1" w:styleId="EpgrafeCentradoCar">
    <w:name w:val="Epígrafe Centrado Car"/>
    <w:basedOn w:val="Descripcin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paragraph" w:customStyle="1" w:styleId="Casillasdeverificacin">
    <w:name w:val="Casillas de verificación"/>
    <w:basedOn w:val="Normal"/>
    <w:rsid w:val="000A1372"/>
    <w:pPr>
      <w:spacing w:before="360" w:after="360"/>
    </w:pPr>
    <w:rPr>
      <w:lang w:val="es-ES"/>
    </w:rPr>
  </w:style>
  <w:style w:type="character" w:styleId="Hipervnculo">
    <w:name w:val="Hyperlink"/>
    <w:basedOn w:val="Fuentedeprrafopredeter"/>
    <w:rsid w:val="00343B4E"/>
    <w:rPr>
      <w:strike w:val="0"/>
      <w:dstrike w:val="0"/>
      <w:color w:val="00008B"/>
      <w:u w:val="none"/>
      <w:effect w:val="none"/>
    </w:rPr>
  </w:style>
  <w:style w:type="paragraph" w:customStyle="1" w:styleId="Default">
    <w:name w:val="Default"/>
    <w:rsid w:val="00F26188"/>
    <w:pPr>
      <w:widowControl w:val="0"/>
      <w:autoSpaceDE w:val="0"/>
      <w:autoSpaceDN w:val="0"/>
      <w:adjustRightInd w:val="0"/>
    </w:pPr>
    <w:rPr>
      <w:color w:val="000000"/>
      <w:lang w:val="es-ES"/>
    </w:rPr>
  </w:style>
  <w:style w:type="paragraph" w:styleId="NormalWeb">
    <w:name w:val="Normal (Web)"/>
    <w:basedOn w:val="Normal"/>
    <w:uiPriority w:val="99"/>
    <w:unhideWhenUsed/>
    <w:rsid w:val="0036242E"/>
    <w:pPr>
      <w:spacing w:before="100" w:beforeAutospacing="1" w:after="100" w:afterAutospacing="1"/>
    </w:pPr>
    <w:rPr>
      <w:rFonts w:ascii="Times" w:eastAsiaTheme="minorHAnsi" w:hAnsi="Times"/>
      <w:sz w:val="20"/>
      <w:szCs w:val="20"/>
      <w:lang w:val="es-ES_tradnl"/>
    </w:rPr>
  </w:style>
  <w:style w:type="character" w:styleId="Refdecomentario">
    <w:name w:val="annotation reference"/>
    <w:rsid w:val="0036242E"/>
    <w:rPr>
      <w:sz w:val="16"/>
      <w:szCs w:val="16"/>
    </w:rPr>
  </w:style>
  <w:style w:type="paragraph" w:styleId="Textocomentario">
    <w:name w:val="annotation text"/>
    <w:basedOn w:val="Normal"/>
    <w:link w:val="TextocomentarioCar"/>
    <w:rsid w:val="0036242E"/>
    <w:rPr>
      <w:rFonts w:eastAsia="SimSun"/>
      <w:sz w:val="20"/>
      <w:szCs w:val="20"/>
      <w:lang w:val="it-IT" w:eastAsia="zh-CN"/>
    </w:rPr>
  </w:style>
  <w:style w:type="character" w:customStyle="1" w:styleId="TextocomentarioCar">
    <w:name w:val="Texto comentario Car"/>
    <w:basedOn w:val="Fuentedeprrafopredeter"/>
    <w:link w:val="Textocomentario"/>
    <w:rsid w:val="0036242E"/>
    <w:rPr>
      <w:rFonts w:eastAsia="SimSun"/>
      <w:sz w:val="20"/>
      <w:szCs w:val="20"/>
      <w:lang w:val="it-IT" w:eastAsia="zh-CN"/>
    </w:rPr>
  </w:style>
  <w:style w:type="character" w:customStyle="1" w:styleId="Listamulticolor-nfasis1Car">
    <w:name w:val="Lista multicolor - Énfasis 1 Car"/>
    <w:link w:val="Listavistosa-nfasis1"/>
    <w:uiPriority w:val="34"/>
    <w:rsid w:val="0036242E"/>
    <w:rPr>
      <w:rFonts w:ascii="Calibri" w:eastAsia="MS Mincho" w:hAnsi="Calibri"/>
      <w:sz w:val="22"/>
      <w:szCs w:val="22"/>
      <w:lang w:val="en-GB" w:eastAsia="en-GB"/>
    </w:rPr>
  </w:style>
  <w:style w:type="table" w:styleId="Listavistosa-nfasis1">
    <w:name w:val="Colorful List Accent 1"/>
    <w:basedOn w:val="Tablanormal"/>
    <w:link w:val="Listamulticolor-nfasis1Car"/>
    <w:uiPriority w:val="34"/>
    <w:rsid w:val="0036242E"/>
    <w:rPr>
      <w:rFonts w:ascii="Calibri" w:eastAsia="MS Mincho" w:hAnsi="Calibri"/>
      <w:sz w:val="22"/>
      <w:szCs w:val="22"/>
      <w:lang w:eastAsia="en-GB"/>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806200">
      <w:bodyDiv w:val="1"/>
      <w:marLeft w:val="0"/>
      <w:marRight w:val="0"/>
      <w:marTop w:val="0"/>
      <w:marBottom w:val="0"/>
      <w:divBdr>
        <w:top w:val="none" w:sz="0" w:space="0" w:color="auto"/>
        <w:left w:val="none" w:sz="0" w:space="0" w:color="auto"/>
        <w:bottom w:val="none" w:sz="0" w:space="0" w:color="auto"/>
        <w:right w:val="none" w:sz="0" w:space="0" w:color="auto"/>
      </w:divBdr>
    </w:div>
    <w:div w:id="893080065">
      <w:bodyDiv w:val="1"/>
      <w:marLeft w:val="0"/>
      <w:marRight w:val="0"/>
      <w:marTop w:val="0"/>
      <w:marBottom w:val="0"/>
      <w:divBdr>
        <w:top w:val="none" w:sz="0" w:space="0" w:color="auto"/>
        <w:left w:val="none" w:sz="0" w:space="0" w:color="auto"/>
        <w:bottom w:val="none" w:sz="0" w:space="0" w:color="auto"/>
        <w:right w:val="none" w:sz="0" w:space="0" w:color="auto"/>
      </w:divBdr>
    </w:div>
    <w:div w:id="209735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BBC6D-6F77-4E31-A488-EF56F418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902</Words>
  <Characters>4961</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usuario</cp:lastModifiedBy>
  <cp:revision>13</cp:revision>
  <cp:lastPrinted>2016-04-20T18:56:00Z</cp:lastPrinted>
  <dcterms:created xsi:type="dcterms:W3CDTF">2017-06-01T17:03:00Z</dcterms:created>
  <dcterms:modified xsi:type="dcterms:W3CDTF">2017-07-10T15:28:00Z</dcterms:modified>
</cp:coreProperties>
</file>