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D90767" w14:paraId="7305A423" w14:textId="77777777" w:rsidTr="004A6B41">
        <w:tc>
          <w:tcPr>
            <w:tcW w:w="9464" w:type="dxa"/>
          </w:tcPr>
          <w:p w14:paraId="5A41EE4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26A46">
              <w:rPr>
                <w:rFonts w:ascii="Arial" w:hAnsi="Arial" w:cs="Arial"/>
                <w:b/>
                <w:szCs w:val="24"/>
              </w:rPr>
              <w:t>OBJETIVO (S):</w:t>
            </w:r>
          </w:p>
          <w:p w14:paraId="2E5ED690" w14:textId="66AE4731" w:rsidR="00D90767" w:rsidRPr="00B26A46" w:rsidRDefault="00D90767" w:rsidP="00D90767">
            <w:pPr>
              <w:ind w:left="113" w:right="113"/>
              <w:jc w:val="both"/>
              <w:rPr>
                <w:rFonts w:ascii="Arial" w:hAnsi="Arial" w:cs="Arial"/>
                <w:lang w:val="es-ES"/>
              </w:rPr>
            </w:pPr>
          </w:p>
          <w:p w14:paraId="075A11B5" w14:textId="77777777" w:rsidR="00D90767" w:rsidRPr="00505370" w:rsidRDefault="00D90767" w:rsidP="00D90767">
            <w:pPr>
              <w:ind w:right="113"/>
              <w:jc w:val="both"/>
              <w:rPr>
                <w:rFonts w:ascii="Arial" w:hAnsi="Arial" w:cs="Arial"/>
                <w:b/>
                <w:lang w:val="es-ES"/>
              </w:rPr>
            </w:pPr>
            <w:r w:rsidRPr="00505370">
              <w:rPr>
                <w:rFonts w:ascii="Arial" w:hAnsi="Arial" w:cs="Arial"/>
                <w:b/>
                <w:lang w:val="es-ES"/>
              </w:rPr>
              <w:t>Objetivo General:</w:t>
            </w:r>
          </w:p>
          <w:p w14:paraId="2565F37E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533AFF17" w14:textId="5A6F09B7" w:rsidR="00D90767" w:rsidRPr="00946526" w:rsidRDefault="00946526" w:rsidP="00D90767">
            <w:pPr>
              <w:jc w:val="both"/>
              <w:rPr>
                <w:rFonts w:ascii="Arial" w:hAnsi="Arial" w:cs="Arial"/>
                <w:highlight w:val="yellow"/>
              </w:rPr>
            </w:pPr>
            <w:r w:rsidRPr="00946526">
              <w:rPr>
                <w:rFonts w:ascii="Arial" w:hAnsi="Arial" w:cs="Arial"/>
                <w:highlight w:val="yellow"/>
              </w:rPr>
              <w:t>A</w:t>
            </w:r>
            <w:r w:rsidR="00D90767" w:rsidRPr="00946526">
              <w:rPr>
                <w:rFonts w:ascii="Arial" w:hAnsi="Arial" w:cs="Arial"/>
                <w:highlight w:val="yellow"/>
              </w:rPr>
              <w:t>l final del curso el alumno se</w:t>
            </w:r>
            <w:r w:rsidRPr="00946526">
              <w:rPr>
                <w:rFonts w:ascii="Arial" w:hAnsi="Arial" w:cs="Arial"/>
                <w:highlight w:val="yellow"/>
              </w:rPr>
              <w:t>rá</w:t>
            </w:r>
            <w:r w:rsidR="00D90767" w:rsidRPr="00946526">
              <w:rPr>
                <w:rFonts w:ascii="Arial" w:hAnsi="Arial" w:cs="Arial"/>
                <w:highlight w:val="yellow"/>
              </w:rPr>
              <w:t xml:space="preserve"> capaz de</w:t>
            </w:r>
            <w:r w:rsidRPr="00946526">
              <w:rPr>
                <w:rFonts w:ascii="Arial" w:hAnsi="Arial" w:cs="Arial"/>
                <w:highlight w:val="yellow"/>
              </w:rPr>
              <w:t xml:space="preserve"> a</w:t>
            </w:r>
            <w:r w:rsidR="00D90767" w:rsidRPr="00946526">
              <w:rPr>
                <w:rFonts w:ascii="Arial" w:hAnsi="Arial" w:cs="Arial"/>
                <w:highlight w:val="yellow"/>
              </w:rPr>
              <w:t>mpliar las perspectivas de su formación profesional mediante la interacción en contextos académicos distintos.</w:t>
            </w:r>
          </w:p>
          <w:p w14:paraId="1958F8CA" w14:textId="77777777" w:rsidR="00D90767" w:rsidRPr="00946526" w:rsidRDefault="00D90767" w:rsidP="00D90767">
            <w:pPr>
              <w:pStyle w:val="Estilo5"/>
              <w:rPr>
                <w:highlight w:val="yellow"/>
              </w:rPr>
            </w:pPr>
          </w:p>
          <w:p w14:paraId="054D1249" w14:textId="24002554" w:rsidR="00D90767" w:rsidRPr="00505370" w:rsidRDefault="00946526" w:rsidP="00D90767">
            <w:pPr>
              <w:jc w:val="both"/>
              <w:rPr>
                <w:rFonts w:ascii="Arial" w:hAnsi="Arial" w:cs="Arial"/>
                <w:b/>
              </w:rPr>
            </w:pPr>
            <w:r w:rsidRPr="00946526">
              <w:rPr>
                <w:rFonts w:ascii="Arial" w:hAnsi="Arial" w:cs="Arial"/>
                <w:b/>
                <w:highlight w:val="yellow"/>
              </w:rPr>
              <w:t>Objetivos Parciale</w:t>
            </w:r>
            <w:r w:rsidR="00D90767" w:rsidRPr="00946526">
              <w:rPr>
                <w:rFonts w:ascii="Arial" w:hAnsi="Arial" w:cs="Arial"/>
                <w:b/>
                <w:highlight w:val="yellow"/>
              </w:rPr>
              <w:t>s:</w:t>
            </w:r>
          </w:p>
          <w:p w14:paraId="78C33722" w14:textId="77777777" w:rsidR="00D90767" w:rsidRPr="00B26A46" w:rsidRDefault="00D90767" w:rsidP="00D90767">
            <w:pPr>
              <w:jc w:val="both"/>
              <w:rPr>
                <w:rFonts w:ascii="Arial" w:hAnsi="Arial"/>
              </w:rPr>
            </w:pPr>
          </w:p>
          <w:p w14:paraId="50EC9932" w14:textId="7D0B1038" w:rsidR="00D90767" w:rsidRDefault="00D90767" w:rsidP="00D90767">
            <w:pPr>
              <w:pStyle w:val="Estilo5"/>
              <w:numPr>
                <w:ilvl w:val="0"/>
                <w:numId w:val="12"/>
              </w:numPr>
            </w:pPr>
            <w:r>
              <w:t>Comprender e interactuar en áreas del conocimiento complementarias a su plan de estudio</w:t>
            </w:r>
            <w:r w:rsidR="007F3769">
              <w:t>s</w:t>
            </w:r>
            <w:r>
              <w:t>.</w:t>
            </w:r>
          </w:p>
          <w:p w14:paraId="1C964699" w14:textId="4DB934DF" w:rsidR="00D90767" w:rsidRDefault="00D90767" w:rsidP="00D90767">
            <w:pPr>
              <w:pStyle w:val="Estilo5"/>
              <w:numPr>
                <w:ilvl w:val="0"/>
                <w:numId w:val="12"/>
              </w:numPr>
            </w:pPr>
            <w:r>
              <w:t>Aplicar fundamentos, métodos, técnicas y herramientas diferentes a los previstos en su plan de estudios.</w:t>
            </w:r>
          </w:p>
          <w:p w14:paraId="552E2780" w14:textId="6251050A" w:rsidR="00D90767" w:rsidRDefault="00D90767" w:rsidP="00D90767">
            <w:pPr>
              <w:pStyle w:val="Estilo5"/>
              <w:numPr>
                <w:ilvl w:val="0"/>
                <w:numId w:val="12"/>
              </w:numPr>
            </w:pPr>
            <w:r>
              <w:t>Utilizar infraestructura</w:t>
            </w:r>
            <w:r w:rsidR="007F3769">
              <w:t xml:space="preserve"> tecnológica no disponible en la</w:t>
            </w:r>
            <w:r>
              <w:t xml:space="preserve"> Unidad </w:t>
            </w:r>
            <w:r w:rsidR="00855EF9">
              <w:t>Cuajimalpa</w:t>
            </w:r>
            <w:r>
              <w:t>.</w:t>
            </w:r>
          </w:p>
          <w:p w14:paraId="55CC3D2A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34EE336E" w14:textId="77777777" w:rsidR="00946526" w:rsidRDefault="00946526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FBDE450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CONTENIDO SINTÉTICO:</w:t>
            </w:r>
          </w:p>
          <w:p w14:paraId="52ECA009" w14:textId="77777777" w:rsidR="00D90767" w:rsidRPr="00B26A46" w:rsidRDefault="00D90767" w:rsidP="00D90767">
            <w:pPr>
              <w:pStyle w:val="Estilo5"/>
            </w:pPr>
          </w:p>
          <w:p w14:paraId="5AC46457" w14:textId="77777777" w:rsidR="00D90767" w:rsidRPr="00B26A46" w:rsidRDefault="00D90767" w:rsidP="00D90767">
            <w:pPr>
              <w:pStyle w:val="Estilo5"/>
              <w:rPr>
                <w:rFonts w:cs="Arial"/>
                <w:b/>
              </w:rPr>
            </w:pPr>
            <w:r w:rsidRPr="00B26A46">
              <w:t>El que corresponda al programa de estudios de la UEA, materia o asignatura elegida por el alumno y autorizada por el Coordinador de Estudios.</w:t>
            </w:r>
          </w:p>
          <w:p w14:paraId="3B4A4D19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3137D42F" w14:textId="77777777" w:rsidR="00946526" w:rsidRPr="00B26A46" w:rsidRDefault="00946526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2C7C9CB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CONDUCCIÓN DEL PROCESO DE ENSEÑANZA-APRENDIZAJE:</w:t>
            </w:r>
          </w:p>
          <w:p w14:paraId="4394C9C9" w14:textId="77777777" w:rsidR="00D90767" w:rsidRPr="00B26A46" w:rsidRDefault="00D90767" w:rsidP="00D90767">
            <w:pPr>
              <w:pStyle w:val="Estilo5"/>
            </w:pPr>
          </w:p>
          <w:p w14:paraId="3E0DEB6D" w14:textId="77777777" w:rsidR="00D90767" w:rsidRPr="00B26A46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370D9269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45D3E504" w14:textId="77777777" w:rsidR="00946526" w:rsidRPr="00B26A46" w:rsidRDefault="00946526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EB68982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EVALUACIÓN:</w:t>
            </w:r>
          </w:p>
          <w:p w14:paraId="5BC5FF04" w14:textId="77777777" w:rsidR="00D90767" w:rsidRPr="00B26A46" w:rsidRDefault="00D90767" w:rsidP="00D90767">
            <w:pPr>
              <w:jc w:val="both"/>
              <w:rPr>
                <w:rFonts w:ascii="Arial" w:hAnsi="Arial" w:cs="Arial"/>
              </w:rPr>
            </w:pPr>
          </w:p>
          <w:p w14:paraId="55D51E89" w14:textId="77777777" w:rsidR="00D90767" w:rsidRPr="00B26A46" w:rsidRDefault="00D90767" w:rsidP="00D90767">
            <w:pPr>
              <w:rPr>
                <w:rFonts w:ascii="Arial" w:hAnsi="Arial"/>
              </w:rPr>
            </w:pPr>
            <w:r w:rsidRPr="00581906">
              <w:rPr>
                <w:rFonts w:ascii="Arial" w:hAnsi="Arial"/>
                <w:b/>
              </w:rPr>
              <w:t>Evaluación Global</w:t>
            </w:r>
            <w:r w:rsidRPr="00B26A46">
              <w:rPr>
                <w:rFonts w:ascii="Arial" w:hAnsi="Arial"/>
              </w:rPr>
              <w:t>:</w:t>
            </w:r>
          </w:p>
          <w:p w14:paraId="6C013EB1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06CEECBD" w14:textId="58648521" w:rsidR="00D90767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235423A6" w14:textId="7FD81DC1" w:rsidR="00A062F9" w:rsidRPr="00165D97" w:rsidRDefault="00A062F9" w:rsidP="00D90767">
            <w:pPr>
              <w:pStyle w:val="Estilo5"/>
              <w:rPr>
                <w:b/>
              </w:rPr>
            </w:pPr>
            <w:bookmarkStart w:id="0" w:name="_GoBack"/>
          </w:p>
          <w:p w14:paraId="1D2701BC" w14:textId="77777777" w:rsidR="00A062F9" w:rsidRPr="00165D97" w:rsidRDefault="00A062F9" w:rsidP="00A062F9">
            <w:pPr>
              <w:pStyle w:val="Estilo5"/>
              <w:rPr>
                <w:b/>
              </w:rPr>
            </w:pPr>
            <w:r w:rsidRPr="00165D97">
              <w:rPr>
                <w:b/>
              </w:rPr>
              <w:t>Evaluación de Recuperación:</w:t>
            </w:r>
          </w:p>
          <w:bookmarkEnd w:id="0"/>
          <w:p w14:paraId="543A0611" w14:textId="77777777" w:rsidR="00165D97" w:rsidRDefault="00165D97" w:rsidP="00A062F9">
            <w:pPr>
              <w:pStyle w:val="Estilo5"/>
            </w:pPr>
          </w:p>
          <w:p w14:paraId="7C7A598B" w14:textId="77777777" w:rsidR="00A062F9" w:rsidRDefault="00A062F9" w:rsidP="00A062F9">
            <w:pPr>
              <w:pStyle w:val="Estilo5"/>
            </w:pPr>
            <w:r>
              <w:t>En su caso, las que correspondan al programa de estudios de la UEA, materia o asignatura elegida por el alumno y al modelo educativo prevaleciente en la institución donde se curse esta UEA.</w:t>
            </w:r>
          </w:p>
          <w:p w14:paraId="5E53E9B7" w14:textId="77777777" w:rsidR="00165D97" w:rsidRDefault="00165D97" w:rsidP="00A062F9">
            <w:pPr>
              <w:pStyle w:val="Estilo5"/>
            </w:pPr>
          </w:p>
          <w:p w14:paraId="7CCA17F0" w14:textId="77777777" w:rsidR="00A062F9" w:rsidRDefault="00A062F9" w:rsidP="00A062F9">
            <w:pPr>
              <w:pStyle w:val="Estilo5"/>
            </w:pPr>
            <w:r>
              <w:t xml:space="preserve">Requiere inscripción previa. </w:t>
            </w:r>
          </w:p>
          <w:p w14:paraId="20FA6702" w14:textId="77777777" w:rsidR="00A062F9" w:rsidRPr="00B26A46" w:rsidRDefault="00A062F9" w:rsidP="00D90767">
            <w:pPr>
              <w:pStyle w:val="Estilo5"/>
            </w:pPr>
          </w:p>
          <w:p w14:paraId="4B5CB972" w14:textId="77777777" w:rsidR="00D90767" w:rsidRDefault="00D90767" w:rsidP="00D90767">
            <w:pPr>
              <w:pStyle w:val="Estilo5"/>
              <w:rPr>
                <w:lang w:val="es-ES"/>
              </w:rPr>
            </w:pPr>
          </w:p>
          <w:p w14:paraId="6D05B167" w14:textId="77777777" w:rsidR="00946526" w:rsidRDefault="00946526" w:rsidP="00D90767">
            <w:pPr>
              <w:pStyle w:val="Estilo5"/>
              <w:rPr>
                <w:lang w:val="es-ES"/>
              </w:rPr>
            </w:pPr>
          </w:p>
          <w:p w14:paraId="60693B9E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BIBLIOGRAFÍA NECESARIA O RECOMENDABLE:</w:t>
            </w:r>
          </w:p>
          <w:p w14:paraId="4020F617" w14:textId="77777777" w:rsidR="00D90767" w:rsidRPr="00B26A46" w:rsidRDefault="00D90767" w:rsidP="00D90767">
            <w:pPr>
              <w:pStyle w:val="Estilo5"/>
              <w:rPr>
                <w:lang w:val="es-ES"/>
              </w:rPr>
            </w:pPr>
          </w:p>
          <w:p w14:paraId="4B8D9417" w14:textId="77777777" w:rsidR="00D90767" w:rsidRDefault="00D90767" w:rsidP="00D90767">
            <w:pPr>
              <w:pStyle w:val="Estilo5"/>
              <w:rPr>
                <w:lang w:val="es-ES"/>
              </w:rPr>
            </w:pPr>
            <w:r w:rsidRPr="00B26A46">
              <w:rPr>
                <w:lang w:val="es-ES"/>
              </w:rPr>
              <w:t>La que corresponda al programa de estudios de la UEA, materia o asignatura elegida por el alumno y autorizada por el Coordinador de Estudios.</w:t>
            </w:r>
          </w:p>
          <w:p w14:paraId="10491FDD" w14:textId="4C7AD7F2" w:rsidR="00B90C77" w:rsidRPr="00D90767" w:rsidRDefault="00B90C77" w:rsidP="003F5ED1">
            <w:pPr>
              <w:ind w:left="360"/>
              <w:jc w:val="both"/>
              <w:rPr>
                <w:rFonts w:ascii="Arial" w:hAnsi="Arial"/>
                <w:lang w:val="es-ES"/>
              </w:rPr>
            </w:pPr>
          </w:p>
          <w:p w14:paraId="738FE9B4" w14:textId="0076E4D8" w:rsidR="00D917E0" w:rsidRPr="00D90767" w:rsidRDefault="00D917E0" w:rsidP="00B90C77">
            <w:pPr>
              <w:rPr>
                <w:rFonts w:ascii="Arial" w:hAnsi="Arial" w:cs="Arial"/>
              </w:rPr>
            </w:pPr>
          </w:p>
        </w:tc>
      </w:tr>
    </w:tbl>
    <w:p w14:paraId="3A76B565" w14:textId="77777777" w:rsidR="00C274B0" w:rsidRPr="00D90767" w:rsidRDefault="00C274B0" w:rsidP="004A6B41"/>
    <w:sectPr w:rsidR="00C274B0" w:rsidRPr="00D90767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545A8" w14:textId="77777777" w:rsidR="00B314F2" w:rsidRDefault="00B314F2" w:rsidP="004A6B41">
      <w:r>
        <w:separator/>
      </w:r>
    </w:p>
  </w:endnote>
  <w:endnote w:type="continuationSeparator" w:id="0">
    <w:p w14:paraId="05A08714" w14:textId="77777777" w:rsidR="00B314F2" w:rsidRDefault="00B314F2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3375C" w14:textId="77777777" w:rsidR="00B314F2" w:rsidRDefault="00B314F2" w:rsidP="004A6B41">
      <w:r>
        <w:separator/>
      </w:r>
    </w:p>
  </w:footnote>
  <w:footnote w:type="continuationSeparator" w:id="0">
    <w:p w14:paraId="5CAF9B28" w14:textId="77777777" w:rsidR="00B314F2" w:rsidRDefault="00B314F2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76643D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3C66D31A" w:rsidR="0076643D" w:rsidRPr="004A6B41" w:rsidRDefault="0076643D" w:rsidP="00631AD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="00D3684F">
            <w:rPr>
              <w:rFonts w:ascii="Arial" w:hAnsi="Arial" w:cs="Arial"/>
              <w:b/>
            </w:rPr>
            <w:t>L</w:t>
          </w:r>
          <w:r w:rsidR="00D3684F" w:rsidRPr="009C014B">
            <w:rPr>
              <w:rFonts w:ascii="Arial" w:hAnsi="Arial" w:cs="Arial"/>
              <w:b/>
            </w:rPr>
            <w:t>ICENCIATURA</w:t>
          </w:r>
          <w:r w:rsidR="00D3684F">
            <w:rPr>
              <w:rFonts w:ascii="Arial" w:hAnsi="Arial" w:cs="Arial"/>
              <w:b/>
            </w:rPr>
            <w:t xml:space="preserve">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256B235D" w:rsidR="0076643D" w:rsidRPr="004A6B41" w:rsidRDefault="0076643D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165D97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165D97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76643D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29B8D924" w:rsidR="0076643D" w:rsidRPr="004A6B41" w:rsidRDefault="0076643D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</w:t>
          </w:r>
          <w:r w:rsidR="00D3684F">
            <w:rPr>
              <w:rFonts w:ascii="Arial" w:hAnsi="Arial"/>
              <w:b/>
            </w:rPr>
            <w:t>460183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363D0B94" w:rsidR="0076643D" w:rsidRPr="00B01DBB" w:rsidRDefault="00D3684F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OPTATIVA DE MOVILIDAD E INTERCAMBIO IV</w:t>
          </w:r>
        </w:p>
      </w:tc>
    </w:tr>
  </w:tbl>
  <w:p w14:paraId="21F90848" w14:textId="77777777" w:rsidR="0076643D" w:rsidRPr="004A6B41" w:rsidRDefault="0076643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76643D" w:rsidRDefault="0076643D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76643D" w:rsidRDefault="0076643D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554"/>
      <w:gridCol w:w="1814"/>
    </w:tblGrid>
    <w:tr w:rsidR="0076643D" w:rsidRPr="009C014B" w14:paraId="4F69F1F3" w14:textId="77777777" w:rsidTr="004B535D">
      <w:trPr>
        <w:trHeight w:val="517"/>
      </w:trPr>
      <w:tc>
        <w:tcPr>
          <w:tcW w:w="3096" w:type="dxa"/>
          <w:vAlign w:val="center"/>
        </w:tcPr>
        <w:p w14:paraId="33955DAF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554" w:type="dxa"/>
          <w:vAlign w:val="center"/>
        </w:tcPr>
        <w:p w14:paraId="0437C7F6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14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2654A925" w:rsidR="0076643D" w:rsidRPr="00D3684F" w:rsidRDefault="0076643D" w:rsidP="00D3684F">
              <w:pPr>
                <w:spacing w:before="240" w:after="120"/>
                <w:ind w:firstLine="284"/>
                <w:jc w:val="both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sdt>
                <w:sdtPr>
                  <w:rPr>
                    <w:rFonts w:ascii="Arial" w:hAnsi="Arial" w:cs="Arial"/>
                  </w:rPr>
                  <w:id w:val="-717899300"/>
                  <w:docPartObj>
                    <w:docPartGallery w:val="Page Numbers (Top of Page)"/>
                    <w:docPartUnique/>
                  </w:docPartObj>
                </w:sdtPr>
                <w:sdtEndPr>
                  <w:rPr>
                    <w:b/>
                  </w:rPr>
                </w:sdtEndPr>
                <w:sdtContent>
                  <w:r w:rsidR="00D3684F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D3684F" w:rsidRPr="00B01DBB">
                    <w:rPr>
                      <w:rFonts w:ascii="Arial" w:hAnsi="Arial" w:cs="Arial"/>
                      <w:b/>
                    </w:rPr>
                    <w:instrText xml:space="preserve"> PAGE </w:instrText>
                  </w:r>
                  <w:r w:rsidR="00D3684F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165D97">
                    <w:rPr>
                      <w:rFonts w:ascii="Arial" w:hAnsi="Arial" w:cs="Arial"/>
                      <w:b/>
                      <w:noProof/>
                    </w:rPr>
                    <w:t>1</w:t>
                  </w:r>
                  <w:r w:rsidR="00D3684F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  <w:r w:rsidR="00D3684F" w:rsidRPr="00B01DBB">
                    <w:rPr>
                      <w:rFonts w:ascii="Arial" w:hAnsi="Arial" w:cs="Arial"/>
                      <w:b/>
                    </w:rPr>
                    <w:t xml:space="preserve"> / </w:t>
                  </w:r>
                  <w:r w:rsidR="00D3684F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D3684F" w:rsidRPr="00B01DBB">
                    <w:rPr>
                      <w:rFonts w:ascii="Arial" w:hAnsi="Arial" w:cs="Arial"/>
                      <w:b/>
                    </w:rPr>
                    <w:instrText xml:space="preserve"> NUMPAGES  </w:instrText>
                  </w:r>
                  <w:r w:rsidR="00D3684F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165D97">
                    <w:rPr>
                      <w:rFonts w:ascii="Arial" w:hAnsi="Arial" w:cs="Arial"/>
                      <w:b/>
                      <w:noProof/>
                    </w:rPr>
                    <w:t>2</w:t>
                  </w:r>
                  <w:r w:rsidR="00D3684F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</w:sdtContent>
              </w:sdt>
            </w:p>
          </w:sdtContent>
        </w:sdt>
      </w:tc>
    </w:tr>
    <w:tr w:rsidR="0076643D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497D07D3" w:rsidR="0076643D" w:rsidRPr="009C014B" w:rsidRDefault="0076643D" w:rsidP="00585C4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="00D3684F">
            <w:rPr>
              <w:rFonts w:ascii="Arial" w:hAnsi="Arial" w:cs="Arial"/>
              <w:b/>
              <w:sz w:val="20"/>
              <w:szCs w:val="20"/>
            </w:rPr>
            <w:t>L</w:t>
          </w:r>
          <w:r w:rsidR="002E1008" w:rsidRPr="009C014B">
            <w:rPr>
              <w:rFonts w:ascii="Arial" w:hAnsi="Arial" w:cs="Arial"/>
              <w:b/>
              <w:sz w:val="20"/>
              <w:szCs w:val="20"/>
            </w:rPr>
            <w:t>ICENCIATURA</w:t>
          </w:r>
          <w:r w:rsidR="002E1008"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76643D" w:rsidRPr="009C014B" w14:paraId="388EF50F" w14:textId="77777777" w:rsidTr="004B535D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554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4FCBEE0E" w14:textId="77777777" w:rsidR="002E74D0" w:rsidRDefault="0076643D" w:rsidP="002E74D0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CECD6A6" w14:textId="2A0A8697" w:rsidR="0076643D" w:rsidRPr="002E74D0" w:rsidRDefault="004B535D" w:rsidP="002E74D0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</w:rPr>
            <w:t>OPTAT</w:t>
          </w:r>
          <w:r w:rsidR="006736A7">
            <w:rPr>
              <w:rFonts w:ascii="Arial" w:hAnsi="Arial" w:cs="Arial"/>
              <w:b/>
            </w:rPr>
            <w:t>IVA DE MOVILIDAD E INTERCAMBIO IV</w:t>
          </w: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74F365A2" w14:textId="652832B9" w:rsidR="0076643D" w:rsidRPr="009C014B" w:rsidRDefault="0076643D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="009F1358">
            <w:rPr>
              <w:rFonts w:ascii="Arial" w:hAnsi="Arial" w:cs="Arial"/>
              <w:b/>
              <w:sz w:val="20"/>
              <w:szCs w:val="20"/>
            </w:rPr>
            <w:t>9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76643D" w:rsidRPr="009C014B" w14:paraId="25C51D93" w14:textId="77777777" w:rsidTr="004B535D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6C3A40FC" w:rsidR="0076643D" w:rsidRPr="009E314D" w:rsidRDefault="006736A7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/>
              <w:b/>
            </w:rPr>
            <w:t>460183</w:t>
          </w:r>
        </w:p>
      </w:tc>
      <w:tc>
        <w:tcPr>
          <w:tcW w:w="4554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28A6E5A8" w14:textId="58D0E848" w:rsidR="0076643D" w:rsidRPr="009C014B" w:rsidRDefault="0076643D" w:rsidP="00AF2E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="00AF2E96">
            <w:rPr>
              <w:rFonts w:ascii="Arial" w:hAnsi="Arial" w:cs="Arial"/>
              <w:b/>
              <w:sz w:val="20"/>
              <w:szCs w:val="20"/>
            </w:rPr>
            <w:t>OPT</w:t>
          </w:r>
          <w:r w:rsidRPr="009C014B">
            <w:rPr>
              <w:rFonts w:ascii="Arial" w:hAnsi="Arial" w:cs="Arial"/>
              <w:b/>
              <w:sz w:val="20"/>
              <w:szCs w:val="20"/>
            </w:rPr>
            <w:t>.</w:t>
          </w:r>
        </w:p>
      </w:tc>
    </w:tr>
    <w:tr w:rsidR="0076643D" w:rsidRPr="009C014B" w14:paraId="0128A0B4" w14:textId="77777777" w:rsidTr="004B535D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33CA939A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TEOR.   </w:t>
          </w:r>
          <w:r w:rsidR="004B535D">
            <w:rPr>
              <w:rFonts w:ascii="Arial" w:hAnsi="Arial" w:cs="Arial"/>
              <w:b/>
              <w:sz w:val="20"/>
              <w:szCs w:val="20"/>
            </w:rPr>
            <w:t>0</w:t>
          </w:r>
          <w:r w:rsidR="0050699A">
            <w:rPr>
              <w:rFonts w:ascii="Arial" w:hAnsi="Arial" w:cs="Arial"/>
              <w:b/>
              <w:sz w:val="20"/>
              <w:szCs w:val="20"/>
            </w:rPr>
            <w:t>.</w:t>
          </w:r>
          <w:r w:rsidRPr="00D454BC">
            <w:rPr>
              <w:rFonts w:ascii="Arial" w:hAnsi="Arial" w:cs="Arial"/>
              <w:b/>
              <w:sz w:val="20"/>
              <w:szCs w:val="20"/>
            </w:rPr>
            <w:t>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76643D" w:rsidRPr="00D454BC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76643D" w:rsidRPr="00D454BC" w:rsidRDefault="0076643D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>TRIM.</w:t>
          </w:r>
        </w:p>
        <w:p w14:paraId="7E579629" w14:textId="13DDA80E" w:rsidR="0076643D" w:rsidRPr="008F22C6" w:rsidRDefault="00D90767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VI</w:t>
          </w:r>
          <w:r w:rsidR="002E1008">
            <w:rPr>
              <w:rFonts w:ascii="Arial" w:hAnsi="Arial" w:cs="Arial"/>
              <w:b/>
              <w:sz w:val="20"/>
              <w:szCs w:val="20"/>
            </w:rPr>
            <w:t>I</w:t>
          </w:r>
          <w:r w:rsidR="008F22C6" w:rsidRPr="008F22C6">
            <w:rPr>
              <w:rFonts w:ascii="Arial" w:hAnsi="Arial" w:cs="Arial"/>
              <w:b/>
              <w:sz w:val="20"/>
              <w:szCs w:val="20"/>
            </w:rPr>
            <w:t xml:space="preserve"> al X</w:t>
          </w:r>
          <w:r>
            <w:rPr>
              <w:rFonts w:ascii="Arial" w:hAnsi="Arial" w:cs="Arial"/>
              <w:b/>
              <w:sz w:val="20"/>
              <w:szCs w:val="20"/>
            </w:rPr>
            <w:t>II</w:t>
          </w:r>
        </w:p>
      </w:tc>
    </w:tr>
    <w:tr w:rsidR="0076643D" w:rsidRPr="009C6B8F" w14:paraId="155B2AD8" w14:textId="77777777" w:rsidTr="004B535D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5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9BB61FE" w14:textId="178826C3" w:rsidR="0076643D" w:rsidRDefault="008029BF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</w:p>
        <w:p w14:paraId="54AA03A1" w14:textId="16BDAC74" w:rsidR="008029BF" w:rsidRDefault="00D3684F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46526">
            <w:rPr>
              <w:rFonts w:ascii="Arial" w:hAnsi="Arial" w:cs="Arial"/>
              <w:b/>
              <w:sz w:val="20"/>
              <w:szCs w:val="20"/>
              <w:highlight w:val="yellow"/>
            </w:rPr>
            <w:t>AUTORIZACION, 400001, 4000008, 460000, 4000007, 4604030 Y 252 CREDITOS</w:t>
          </w:r>
        </w:p>
        <w:p w14:paraId="64AB25A6" w14:textId="77777777" w:rsidR="0076643D" w:rsidRPr="009C6B8F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76643D" w:rsidRPr="009C6B8F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76643D" w:rsidRPr="009C014B" w14:paraId="7A1AA59C" w14:textId="77777777" w:rsidTr="004B535D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740952AD" w:rsidR="0076643D" w:rsidRPr="0050699A" w:rsidRDefault="0076643D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PRAC.   </w:t>
          </w:r>
          <w:r w:rsidR="004B535D">
            <w:rPr>
              <w:rFonts w:ascii="Arial" w:hAnsi="Arial" w:cs="Arial"/>
              <w:b/>
              <w:sz w:val="20"/>
              <w:szCs w:val="20"/>
            </w:rPr>
            <w:t>0</w:t>
          </w:r>
          <w:r w:rsidR="008F22C6">
            <w:rPr>
              <w:rFonts w:ascii="Arial" w:hAnsi="Arial" w:cs="Arial"/>
              <w:b/>
              <w:sz w:val="20"/>
              <w:szCs w:val="20"/>
            </w:rPr>
            <w:t>.</w:t>
          </w:r>
          <w:r w:rsidRPr="00D454BC">
            <w:rPr>
              <w:rFonts w:ascii="Arial" w:hAnsi="Arial" w:cs="Arial"/>
              <w:b/>
              <w:sz w:val="20"/>
              <w:szCs w:val="20"/>
            </w:rPr>
            <w:t>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6B5049B4" w14:textId="77777777" w:rsidR="0076643D" w:rsidRDefault="0076643D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singleLevel"/>
    <w:tmpl w:val="10062AE2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" w15:restartNumberingAfterBreak="0">
    <w:nsid w:val="00000004"/>
    <w:multiLevelType w:val="multilevel"/>
    <w:tmpl w:val="97C04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4AE1A0B"/>
    <w:multiLevelType w:val="hybridMultilevel"/>
    <w:tmpl w:val="CCF219A6"/>
    <w:lvl w:ilvl="0" w:tplc="5E208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B05423"/>
    <w:multiLevelType w:val="hybridMultilevel"/>
    <w:tmpl w:val="2A16E6F6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56D6E"/>
    <w:multiLevelType w:val="hybridMultilevel"/>
    <w:tmpl w:val="CACC925C"/>
    <w:lvl w:ilvl="0" w:tplc="DDE068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E632612"/>
    <w:multiLevelType w:val="hybridMultilevel"/>
    <w:tmpl w:val="90A44A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8C7"/>
    <w:multiLevelType w:val="hybridMultilevel"/>
    <w:tmpl w:val="10F84598"/>
    <w:lvl w:ilvl="0" w:tplc="400A30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E31BAA"/>
    <w:multiLevelType w:val="hybridMultilevel"/>
    <w:tmpl w:val="EF2CF0E4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DB4658A"/>
    <w:multiLevelType w:val="hybridMultilevel"/>
    <w:tmpl w:val="68A01CFC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31EB7"/>
    <w:multiLevelType w:val="hybridMultilevel"/>
    <w:tmpl w:val="21E6FC6A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11"/>
  </w:num>
  <w:num w:numId="10">
    <w:abstractNumId w:val="5"/>
  </w:num>
  <w:num w:numId="11">
    <w:abstractNumId w:val="4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43FA8"/>
    <w:rsid w:val="00056DA7"/>
    <w:rsid w:val="00080D4A"/>
    <w:rsid w:val="00091B78"/>
    <w:rsid w:val="00092387"/>
    <w:rsid w:val="000B64B2"/>
    <w:rsid w:val="000C4F21"/>
    <w:rsid w:val="000D71DF"/>
    <w:rsid w:val="000D76B4"/>
    <w:rsid w:val="000E2C35"/>
    <w:rsid w:val="00152387"/>
    <w:rsid w:val="00153398"/>
    <w:rsid w:val="00165AD1"/>
    <w:rsid w:val="00165D97"/>
    <w:rsid w:val="00170042"/>
    <w:rsid w:val="001971AF"/>
    <w:rsid w:val="001A5563"/>
    <w:rsid w:val="001A7F13"/>
    <w:rsid w:val="001B067A"/>
    <w:rsid w:val="001C33F6"/>
    <w:rsid w:val="001E0E49"/>
    <w:rsid w:val="001E2F52"/>
    <w:rsid w:val="001E5DFF"/>
    <w:rsid w:val="0022196A"/>
    <w:rsid w:val="00226E44"/>
    <w:rsid w:val="0023200B"/>
    <w:rsid w:val="00244492"/>
    <w:rsid w:val="0026163C"/>
    <w:rsid w:val="00263588"/>
    <w:rsid w:val="00264F5A"/>
    <w:rsid w:val="0026659B"/>
    <w:rsid w:val="00274A3F"/>
    <w:rsid w:val="00280CFB"/>
    <w:rsid w:val="002A0A9E"/>
    <w:rsid w:val="002A7558"/>
    <w:rsid w:val="002B07BD"/>
    <w:rsid w:val="002D578E"/>
    <w:rsid w:val="002E1008"/>
    <w:rsid w:val="002E74D0"/>
    <w:rsid w:val="00314CE4"/>
    <w:rsid w:val="00325C3F"/>
    <w:rsid w:val="00362DF5"/>
    <w:rsid w:val="00374B83"/>
    <w:rsid w:val="00374F24"/>
    <w:rsid w:val="00381CAC"/>
    <w:rsid w:val="00397F33"/>
    <w:rsid w:val="003A48BE"/>
    <w:rsid w:val="003C2218"/>
    <w:rsid w:val="003F5ED1"/>
    <w:rsid w:val="0040578F"/>
    <w:rsid w:val="00422A4A"/>
    <w:rsid w:val="00422D57"/>
    <w:rsid w:val="004274A5"/>
    <w:rsid w:val="00441534"/>
    <w:rsid w:val="00455723"/>
    <w:rsid w:val="00463814"/>
    <w:rsid w:val="00475A84"/>
    <w:rsid w:val="00483745"/>
    <w:rsid w:val="00483836"/>
    <w:rsid w:val="0049662D"/>
    <w:rsid w:val="004A6B41"/>
    <w:rsid w:val="004B535D"/>
    <w:rsid w:val="004B60C6"/>
    <w:rsid w:val="004B6CDD"/>
    <w:rsid w:val="004D4D96"/>
    <w:rsid w:val="00500C34"/>
    <w:rsid w:val="0050699A"/>
    <w:rsid w:val="00517DC2"/>
    <w:rsid w:val="00525F06"/>
    <w:rsid w:val="00542161"/>
    <w:rsid w:val="0054264D"/>
    <w:rsid w:val="00552C72"/>
    <w:rsid w:val="00553B55"/>
    <w:rsid w:val="00555E7D"/>
    <w:rsid w:val="00573BA1"/>
    <w:rsid w:val="00585C4E"/>
    <w:rsid w:val="005938E7"/>
    <w:rsid w:val="00595DEA"/>
    <w:rsid w:val="005A3AB4"/>
    <w:rsid w:val="005A4702"/>
    <w:rsid w:val="005C0B8C"/>
    <w:rsid w:val="005C37FC"/>
    <w:rsid w:val="005D0542"/>
    <w:rsid w:val="005D51F9"/>
    <w:rsid w:val="005D78BF"/>
    <w:rsid w:val="005F734D"/>
    <w:rsid w:val="00631ADF"/>
    <w:rsid w:val="00632288"/>
    <w:rsid w:val="0067260B"/>
    <w:rsid w:val="006736A7"/>
    <w:rsid w:val="00676283"/>
    <w:rsid w:val="00690230"/>
    <w:rsid w:val="006A2C22"/>
    <w:rsid w:val="006C4E9E"/>
    <w:rsid w:val="006D424A"/>
    <w:rsid w:val="006E13AD"/>
    <w:rsid w:val="00707B27"/>
    <w:rsid w:val="00714247"/>
    <w:rsid w:val="007261B0"/>
    <w:rsid w:val="00752665"/>
    <w:rsid w:val="0076643D"/>
    <w:rsid w:val="00772FE5"/>
    <w:rsid w:val="00783318"/>
    <w:rsid w:val="007A7827"/>
    <w:rsid w:val="007C69C9"/>
    <w:rsid w:val="007D359F"/>
    <w:rsid w:val="007E046B"/>
    <w:rsid w:val="007E761E"/>
    <w:rsid w:val="007F1FB9"/>
    <w:rsid w:val="007F3769"/>
    <w:rsid w:val="007F3D00"/>
    <w:rsid w:val="008029BF"/>
    <w:rsid w:val="0081649A"/>
    <w:rsid w:val="00823C3B"/>
    <w:rsid w:val="00831117"/>
    <w:rsid w:val="00855EF9"/>
    <w:rsid w:val="008565BF"/>
    <w:rsid w:val="00872948"/>
    <w:rsid w:val="00873789"/>
    <w:rsid w:val="00881EEF"/>
    <w:rsid w:val="008B5269"/>
    <w:rsid w:val="008C6E15"/>
    <w:rsid w:val="008D7B51"/>
    <w:rsid w:val="008F22C6"/>
    <w:rsid w:val="008F41B7"/>
    <w:rsid w:val="008F4A53"/>
    <w:rsid w:val="008F5801"/>
    <w:rsid w:val="008F6337"/>
    <w:rsid w:val="008F7F8D"/>
    <w:rsid w:val="00906F4D"/>
    <w:rsid w:val="009137D3"/>
    <w:rsid w:val="00914C85"/>
    <w:rsid w:val="00925B3A"/>
    <w:rsid w:val="00941A38"/>
    <w:rsid w:val="00946526"/>
    <w:rsid w:val="0096402F"/>
    <w:rsid w:val="009A2F13"/>
    <w:rsid w:val="009A5711"/>
    <w:rsid w:val="009B27F6"/>
    <w:rsid w:val="009E25C6"/>
    <w:rsid w:val="009E61F0"/>
    <w:rsid w:val="009F1358"/>
    <w:rsid w:val="00A062F9"/>
    <w:rsid w:val="00A12E56"/>
    <w:rsid w:val="00A5050F"/>
    <w:rsid w:val="00A53617"/>
    <w:rsid w:val="00A5633B"/>
    <w:rsid w:val="00A72CF2"/>
    <w:rsid w:val="00AA3E8B"/>
    <w:rsid w:val="00AC3D17"/>
    <w:rsid w:val="00AF00B8"/>
    <w:rsid w:val="00AF2E96"/>
    <w:rsid w:val="00AF3E1C"/>
    <w:rsid w:val="00B01DBB"/>
    <w:rsid w:val="00B0775A"/>
    <w:rsid w:val="00B07B79"/>
    <w:rsid w:val="00B2468F"/>
    <w:rsid w:val="00B26281"/>
    <w:rsid w:val="00B314F2"/>
    <w:rsid w:val="00B34F0E"/>
    <w:rsid w:val="00B43FBD"/>
    <w:rsid w:val="00B47526"/>
    <w:rsid w:val="00B54ACF"/>
    <w:rsid w:val="00B62ADA"/>
    <w:rsid w:val="00B66121"/>
    <w:rsid w:val="00B90C77"/>
    <w:rsid w:val="00B95979"/>
    <w:rsid w:val="00B96BEC"/>
    <w:rsid w:val="00BC6BC3"/>
    <w:rsid w:val="00C0221D"/>
    <w:rsid w:val="00C0279B"/>
    <w:rsid w:val="00C274B0"/>
    <w:rsid w:val="00C4288B"/>
    <w:rsid w:val="00C5461F"/>
    <w:rsid w:val="00C579C9"/>
    <w:rsid w:val="00CB0536"/>
    <w:rsid w:val="00CF3263"/>
    <w:rsid w:val="00D16CED"/>
    <w:rsid w:val="00D25872"/>
    <w:rsid w:val="00D32688"/>
    <w:rsid w:val="00D3684F"/>
    <w:rsid w:val="00D421F9"/>
    <w:rsid w:val="00D454BC"/>
    <w:rsid w:val="00D563AD"/>
    <w:rsid w:val="00D74244"/>
    <w:rsid w:val="00D90767"/>
    <w:rsid w:val="00D917E0"/>
    <w:rsid w:val="00DB6491"/>
    <w:rsid w:val="00DC7549"/>
    <w:rsid w:val="00DD1B0E"/>
    <w:rsid w:val="00DD42D9"/>
    <w:rsid w:val="00DD5C65"/>
    <w:rsid w:val="00DE1B8C"/>
    <w:rsid w:val="00DE53B8"/>
    <w:rsid w:val="00DF2CBA"/>
    <w:rsid w:val="00DF4183"/>
    <w:rsid w:val="00E14718"/>
    <w:rsid w:val="00E52ECB"/>
    <w:rsid w:val="00E672DF"/>
    <w:rsid w:val="00E72F5D"/>
    <w:rsid w:val="00E913CA"/>
    <w:rsid w:val="00E9391F"/>
    <w:rsid w:val="00EA10BC"/>
    <w:rsid w:val="00EC6696"/>
    <w:rsid w:val="00EF37E4"/>
    <w:rsid w:val="00F17A44"/>
    <w:rsid w:val="00F23AB6"/>
    <w:rsid w:val="00F24487"/>
    <w:rsid w:val="00F5209A"/>
    <w:rsid w:val="00F64CCA"/>
    <w:rsid w:val="00F73B49"/>
    <w:rsid w:val="00F92F16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998FE6"/>
  <w15:docId w15:val="{51C5A0CA-789F-4C6D-BA47-6A204754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paragraph" w:customStyle="1" w:styleId="Estilo5">
    <w:name w:val="Estilo5"/>
    <w:basedOn w:val="Normal"/>
    <w:autoRedefine/>
    <w:rsid w:val="00D90767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14E47-B904-4BB4-BFB1-5B963B75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3</cp:revision>
  <cp:lastPrinted>2015-12-16T00:30:00Z</cp:lastPrinted>
  <dcterms:created xsi:type="dcterms:W3CDTF">2017-07-11T00:34:00Z</dcterms:created>
  <dcterms:modified xsi:type="dcterms:W3CDTF">2017-07-11T00:39:00Z</dcterms:modified>
</cp:coreProperties>
</file>